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6" w:rsidRPr="004E2D46" w:rsidRDefault="004E2D46" w:rsidP="004E2D46">
      <w:pPr>
        <w:tabs>
          <w:tab w:val="left" w:pos="0"/>
        </w:tabs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E2D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Восхождение на Эльбрус с юга «</w:t>
      </w:r>
      <w:r w:rsidR="00AD5B8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Комфорт</w:t>
      </w:r>
      <w:r w:rsidRPr="004E2D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 летом 2023</w:t>
      </w:r>
    </w:p>
    <w:p w:rsidR="004E2D46" w:rsidRPr="004E2D46" w:rsidRDefault="004E2D46" w:rsidP="004E2D46">
      <w:pPr>
        <w:tabs>
          <w:tab w:val="left" w:pos="0"/>
        </w:tabs>
        <w:spacing w:after="0" w:line="240" w:lineRule="auto"/>
        <w:ind w:right="-143"/>
        <w:jc w:val="center"/>
        <w:rPr>
          <w:rFonts w:ascii="Arial" w:hAnsi="Arial" w:cs="Arial"/>
          <w:i/>
          <w:sz w:val="28"/>
          <w:szCs w:val="28"/>
        </w:rPr>
      </w:pPr>
      <w:r w:rsidRPr="004E2D46">
        <w:rPr>
          <w:rFonts w:ascii="Arial" w:hAnsi="Arial" w:cs="Arial"/>
          <w:b/>
          <w:sz w:val="28"/>
          <w:szCs w:val="28"/>
        </w:rPr>
        <w:t>7 дней/6 ночей</w:t>
      </w:r>
    </w:p>
    <w:p w:rsidR="00C67EF7" w:rsidRPr="00C67EF7" w:rsidRDefault="00C67EF7" w:rsidP="00EB74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5B83" w:rsidRPr="00AD5B83" w:rsidRDefault="00AD5B83" w:rsidP="00AD5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5B83">
        <w:rPr>
          <w:rFonts w:ascii="Arial" w:hAnsi="Arial" w:cs="Arial"/>
          <w:sz w:val="20"/>
          <w:szCs w:val="20"/>
        </w:rPr>
        <w:t>Восхождение на Эльбрус с юга для тех, кто ценит комфорт: никаких палаток, только гостиницы и горные приюты! А также восхождение на Эльбрус "Комфорт" идеально подходит для новичков и людей без опыта горных походов, так как вам не придется тащить тяжелые рюкзаки на себе и спать в холодной, тесной палатке. Готов почувствовать себя настоящим альпинистом без отрыва от цивилизации? Гора зовет! Все необходимое уже включено в стоимость! </w:t>
      </w:r>
    </w:p>
    <w:p w:rsidR="00AD5B83" w:rsidRPr="00AD5B83" w:rsidRDefault="00AD5B83" w:rsidP="00AD5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5B83">
        <w:rPr>
          <w:rFonts w:ascii="Arial" w:hAnsi="Arial" w:cs="Arial"/>
          <w:sz w:val="20"/>
          <w:szCs w:val="20"/>
        </w:rPr>
        <w:t> </w:t>
      </w:r>
    </w:p>
    <w:p w:rsidR="00AD5B83" w:rsidRDefault="00AD5B83" w:rsidP="00AD5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5B83">
        <w:rPr>
          <w:rFonts w:ascii="Arial" w:hAnsi="Arial" w:cs="Arial"/>
          <w:sz w:val="20"/>
          <w:szCs w:val="20"/>
        </w:rPr>
        <w:t>Наши маршруты восхождений тщательно проработаны, с нами работают только опытные, надежные гиды - инструкторы по горному туризму и альпинизму и спасатели. Главное для нас - безопасность и комфорт каждого участника, а еще - огромное желание разделить с вами радость победы!</w:t>
      </w:r>
    </w:p>
    <w:p w:rsidR="00AD5B83" w:rsidRPr="00AD5B83" w:rsidRDefault="00AD5B83" w:rsidP="00AD5B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D46" w:rsidRPr="004E2D46" w:rsidRDefault="004E2D46" w:rsidP="004E2D46">
      <w:pPr>
        <w:rPr>
          <w:rFonts w:ascii="Arial" w:hAnsi="Arial" w:cs="Arial"/>
          <w:b/>
          <w:sz w:val="20"/>
          <w:szCs w:val="20"/>
        </w:rPr>
      </w:pPr>
      <w:r w:rsidRPr="004E2D46">
        <w:rPr>
          <w:rFonts w:ascii="Arial" w:hAnsi="Arial" w:cs="Arial"/>
          <w:b/>
          <w:sz w:val="20"/>
          <w:szCs w:val="20"/>
        </w:rPr>
        <w:t>СПИСОК СНАРЯЖЕНИЯ</w:t>
      </w:r>
      <w:r>
        <w:rPr>
          <w:rFonts w:ascii="Arial" w:hAnsi="Arial" w:cs="Arial"/>
          <w:b/>
          <w:sz w:val="20"/>
          <w:szCs w:val="20"/>
          <w:lang w:val="en-US"/>
        </w:rPr>
        <w:t xml:space="preserve"> (</w:t>
      </w:r>
      <w:r>
        <w:rPr>
          <w:rFonts w:ascii="Arial" w:hAnsi="Arial" w:cs="Arial"/>
          <w:b/>
          <w:sz w:val="20"/>
          <w:szCs w:val="20"/>
        </w:rPr>
        <w:t>обязательный)</w:t>
      </w:r>
    </w:p>
    <w:p w:rsidR="00AD5B83" w:rsidRPr="00AD5B83" w:rsidRDefault="00AD5B83" w:rsidP="00AD5B83">
      <w:pPr>
        <w:spacing w:line="405" w:lineRule="atLeast"/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</w:pPr>
      <w:r w:rsidRPr="00AD5B83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Одежда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*Высотные альпинистские ботинки для восхождения. Необходимы ранты для крепления кошек, жесткая подошва и жесткая фиксация голеностопа.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Легкая обувь (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треккинговые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 ботинки) для первой части маршрута. Должны хорошо фиксировать голеностоп (не кроссовки, не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сандали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>) и иметь не плоскую подошву.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*Альпинистская пуховая куртка. (Горнолыжная куртка или спецодежда НЕ ПОДОЙДУТ) Обязательно наличие капюшона, который надевается на каску. Тонкий пуховый свитер можно взять только дополнительно.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 xml:space="preserve">*Штормовка (ветровка) непромокаемая и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непродуваемая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, без утеплителя (лучше мембрана с показателем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водонепроницамости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 от 15000мм.), НЕ ГОРНОЛЫЖНАЯ</w:t>
      </w:r>
      <w:proofErr w:type="gramStart"/>
      <w:r w:rsidRPr="00AD5B83">
        <w:rPr>
          <w:rFonts w:ascii="Arial" w:hAnsi="Arial" w:cs="Arial"/>
          <w:sz w:val="20"/>
          <w:szCs w:val="20"/>
          <w:lang w:eastAsia="ru-RU"/>
        </w:rPr>
        <w:t>) 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  <w:proofErr w:type="gramEnd"/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Футболки (2 шт.) синтетические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 xml:space="preserve">*Носки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треккинговые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 теплые (2 пары) высокие. Подойдут горнолыжные. Не шерстяные (комбинированные подойдут).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 xml:space="preserve">Носки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треккинговые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 тонкие (2 пары.)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Нижнее белье. Лучше синтетическое – быстрее сохнет.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Флисовая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 кофта. (Не свитер, не толстовка, не худи)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Термобелье (верх, низ) 2 комплекта, синтетические. Одно тонкое, одно теплое. Хлопковое термобелье можно только в качестве доп. комплекта (для сна)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Штаны ходовые (легкие, быстросохнущие, удобные)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 xml:space="preserve">*Штаны теплые для восхождения (подойдут следующие варианты: горнолыжные ИЛИ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виндстоперы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 +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флисовые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 ИЛИ мембранные +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флисовые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>)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 xml:space="preserve">Шапка (подшлемник) без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бомбона</w:t>
      </w:r>
      <w:proofErr w:type="spellEnd"/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 xml:space="preserve">Перчатки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флисовые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 тонкие (2 пары)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*Варежки теплые (пуховые теплые 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верхонки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>, не горнолыжные перчатки)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Панамка/кепка от солнца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Бафф</w:t>
      </w:r>
      <w:proofErr w:type="spellEnd"/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 xml:space="preserve">Балаклава (или 2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баффа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>)</w:t>
      </w:r>
      <w:r w:rsidR="008E3C1E"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Дождевик (пончо, по колено, НЕ 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целофан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>)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P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*Гамаши (необходимы, если нет интегрированной гамаши в горнолыжных штанах)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2544B6" w:rsidRDefault="002544B6" w:rsidP="002544B6">
      <w:pPr>
        <w:pStyle w:val="a3"/>
        <w:rPr>
          <w:rFonts w:ascii="Arial" w:hAnsi="Arial" w:cs="Arial"/>
          <w:b/>
          <w:sz w:val="20"/>
          <w:szCs w:val="20"/>
        </w:rPr>
      </w:pPr>
    </w:p>
    <w:p w:rsidR="002544B6" w:rsidRDefault="002544B6" w:rsidP="002544B6">
      <w:pPr>
        <w:pStyle w:val="a3"/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b/>
          <w:sz w:val="20"/>
          <w:szCs w:val="20"/>
        </w:rPr>
        <w:t>СНАРЯЖЕНИЕ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 xml:space="preserve">*Спальный мешок (температура комфорта не меньше -10 *с, не путать с температурой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limit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 и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extreme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>)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КЛМН (Кружка, ложка, миска, нож)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Хоба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 туристическая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*Каска альпинистская. Горнолыжный, велосипедный шлема не подойдут, необходима каска ДЛЯ АЛЬПИНИЗМА, сертифицированная UIAA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*Кошки альпинистские. Подойдут с мягкими, жесткими, полужесткими креплениями – зависит от вашего ботинка. Жесткие и полужесткие кошки подойдут только на двух/трехслойную обувь.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*Ледоруб (длина ледоруба подбирается по росту)</w:t>
      </w:r>
    </w:p>
    <w:p w:rsidR="00AD5B83" w:rsidRPr="009E471B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9E471B">
        <w:rPr>
          <w:rFonts w:ascii="Arial" w:hAnsi="Arial" w:cs="Arial"/>
          <w:b/>
          <w:sz w:val="20"/>
          <w:szCs w:val="20"/>
          <w:lang w:eastAsia="ru-RU"/>
        </w:rPr>
        <w:t>Грелки химические в варежки 2-3 шт.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Треккинговые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 xml:space="preserve"> палки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lastRenderedPageBreak/>
        <w:t>*Рюкзак (от 70л.) или баул с лямками такого же объема.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*Рюкзак (30 л.) для радиальных выходов и штурма.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*Фонарик налобный (+ комплект запасных батареек)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*Очки солнцезащитные (категория защиты от UV 4, максимально плотно прилегающие к лицу).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*Маска горнолыжная (категория защиты от UV от 3-4, темная, не прозрачная)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 xml:space="preserve">*Обвязка нижняя (беседка) альпинистская + 2 уса 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самостраховки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> 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*Термос (НЕ </w:t>
      </w:r>
      <w:proofErr w:type="spellStart"/>
      <w:r w:rsidRPr="00AD5B83">
        <w:rPr>
          <w:rFonts w:ascii="Arial" w:hAnsi="Arial" w:cs="Arial"/>
          <w:sz w:val="20"/>
          <w:szCs w:val="20"/>
          <w:lang w:eastAsia="ru-RU"/>
        </w:rPr>
        <w:t>термокружка</w:t>
      </w:r>
      <w:proofErr w:type="spellEnd"/>
      <w:r w:rsidRPr="00AD5B83">
        <w:rPr>
          <w:rFonts w:ascii="Arial" w:hAnsi="Arial" w:cs="Arial"/>
          <w:sz w:val="20"/>
          <w:szCs w:val="20"/>
          <w:lang w:eastAsia="ru-RU"/>
        </w:rPr>
        <w:t>, объем 1л., НЕ стекло). Лучше без кнопочной крышки (откручивающийся)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*3 карабина альпинистские (сертифицированные) с муфтой</w:t>
      </w:r>
    </w:p>
    <w:p w:rsidR="00AD5B83" w:rsidRDefault="00AD5B83" w:rsidP="00AD5B83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D5B83">
        <w:rPr>
          <w:rFonts w:ascii="Arial" w:hAnsi="Arial" w:cs="Arial"/>
          <w:sz w:val="20"/>
          <w:szCs w:val="20"/>
          <w:lang w:eastAsia="ru-RU"/>
        </w:rPr>
        <w:t>Личная аптечка (средства женской гигиены, бинт стерильный, бинт эластичный, пластырь-рулон, солнцезащитный крем SPF50, капли в нос, личные медикаменты, цитрамон, аспирин)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AD5B83" w:rsidRDefault="00AD5B83" w:rsidP="00AD5B83">
      <w:pPr>
        <w:rPr>
          <w:rFonts w:ascii="Arial" w:hAnsi="Arial" w:cs="Arial"/>
          <w:b/>
          <w:color w:val="FF0000"/>
          <w:sz w:val="20"/>
          <w:szCs w:val="20"/>
        </w:rPr>
      </w:pPr>
    </w:p>
    <w:p w:rsidR="004E2D46" w:rsidRPr="00637542" w:rsidRDefault="004E2D46" w:rsidP="0063754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37542">
        <w:rPr>
          <w:rFonts w:ascii="Arial" w:hAnsi="Arial" w:cs="Arial"/>
          <w:b/>
          <w:color w:val="FF0000"/>
          <w:sz w:val="20"/>
          <w:szCs w:val="20"/>
        </w:rPr>
        <w:t>Элементы снаряжения, отмеченные зн</w:t>
      </w:r>
      <w:r w:rsidR="002544B6" w:rsidRPr="00637542">
        <w:rPr>
          <w:rFonts w:ascii="Arial" w:hAnsi="Arial" w:cs="Arial"/>
          <w:b/>
          <w:color w:val="FF0000"/>
          <w:sz w:val="20"/>
          <w:szCs w:val="20"/>
        </w:rPr>
        <w:t>аком *, можно взять в прокат.</w:t>
      </w:r>
    </w:p>
    <w:p w:rsidR="00637542" w:rsidRDefault="00637542" w:rsidP="006375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2A83" w:rsidRDefault="00E82A83" w:rsidP="00E82A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2A83">
        <w:rPr>
          <w:rFonts w:ascii="Arial" w:hAnsi="Arial" w:cs="Arial"/>
          <w:b/>
          <w:sz w:val="20"/>
          <w:szCs w:val="20"/>
        </w:rPr>
        <w:t>НЕ ХВАТАЕТ ЛЕДОРУБА ИЛИ КОШЕК ДЛЯ ВОСХОЖДЕНИЯ ИЛИ ПУХОВОЙ КУРТКИ ДЛЯ ТРЕККИНГА? НЕ БЕДА!</w:t>
      </w:r>
    </w:p>
    <w:p w:rsidR="00E82A83" w:rsidRPr="00E82A83" w:rsidRDefault="00E82A83" w:rsidP="00E82A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t xml:space="preserve">Для </w:t>
      </w:r>
      <w:r>
        <w:rPr>
          <w:rFonts w:ascii="Arial" w:hAnsi="Arial" w:cs="Arial"/>
          <w:sz w:val="20"/>
          <w:szCs w:val="20"/>
        </w:rPr>
        <w:t>путешествий</w:t>
      </w:r>
      <w:r w:rsidRPr="00E82A83">
        <w:rPr>
          <w:rFonts w:ascii="Arial" w:hAnsi="Arial" w:cs="Arial"/>
          <w:sz w:val="20"/>
          <w:szCs w:val="20"/>
        </w:rPr>
        <w:t xml:space="preserve"> и восхождений на Кавказе доступна аренда снаряжени</w:t>
      </w:r>
      <w:r>
        <w:rPr>
          <w:rFonts w:ascii="Arial" w:hAnsi="Arial" w:cs="Arial"/>
          <w:sz w:val="20"/>
          <w:szCs w:val="20"/>
        </w:rPr>
        <w:t>я.</w:t>
      </w:r>
      <w:r w:rsidRPr="00E82A83">
        <w:rPr>
          <w:rFonts w:ascii="Arial" w:hAnsi="Arial" w:cs="Arial"/>
          <w:sz w:val="20"/>
          <w:szCs w:val="20"/>
        </w:rPr>
        <w:t xml:space="preserve"> С ассортиментом и ценам</w:t>
      </w:r>
      <w:r w:rsidR="00637542">
        <w:rPr>
          <w:rFonts w:ascii="Arial" w:hAnsi="Arial" w:cs="Arial"/>
          <w:sz w:val="20"/>
          <w:szCs w:val="20"/>
        </w:rPr>
        <w:t xml:space="preserve">и можно ознакомиться в таблице. </w:t>
      </w:r>
      <w:r w:rsidRPr="00E82A83">
        <w:rPr>
          <w:rFonts w:ascii="Arial" w:hAnsi="Arial" w:cs="Arial"/>
          <w:sz w:val="20"/>
          <w:szCs w:val="20"/>
        </w:rPr>
        <w:t>Подробнее</w:t>
      </w:r>
      <w:r>
        <w:rPr>
          <w:rFonts w:ascii="Arial" w:hAnsi="Arial" w:cs="Arial"/>
          <w:sz w:val="20"/>
          <w:szCs w:val="20"/>
        </w:rPr>
        <w:t xml:space="preserve"> об условиях аренды у</w:t>
      </w:r>
      <w:r w:rsidR="00637542">
        <w:rPr>
          <w:rFonts w:ascii="Arial" w:hAnsi="Arial" w:cs="Arial"/>
          <w:sz w:val="20"/>
          <w:szCs w:val="20"/>
        </w:rPr>
        <w:t xml:space="preserve">точняйте при бронировании тура. </w:t>
      </w:r>
      <w:r w:rsidRPr="00E82A83">
        <w:rPr>
          <w:rFonts w:ascii="Arial" w:hAnsi="Arial" w:cs="Arial"/>
          <w:sz w:val="20"/>
          <w:szCs w:val="20"/>
        </w:rPr>
        <w:t xml:space="preserve">Обращаем ваше внимание, что для некоторых позиций доступен выбор между обычным снаряжением и облегченным профессиональным альпинистским оборудованием. 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t>Разница между ними - в весе, удобстве и комфорте использования и (и</w:t>
      </w:r>
      <w:r>
        <w:rPr>
          <w:rFonts w:ascii="Arial" w:hAnsi="Arial" w:cs="Arial"/>
          <w:sz w:val="20"/>
          <w:szCs w:val="20"/>
        </w:rPr>
        <w:t>ногда) эффектности фотографий.</w:t>
      </w:r>
    </w:p>
    <w:p w:rsidR="00E82A83" w:rsidRP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br/>
      </w:r>
      <w:r w:rsidRPr="00E82A83">
        <w:rPr>
          <w:rFonts w:ascii="Arial" w:hAnsi="Arial" w:cs="Arial"/>
          <w:b/>
          <w:sz w:val="20"/>
          <w:szCs w:val="20"/>
        </w:rPr>
        <w:t>Вам необходимо иметь только один элемент снаряжения на выбор</w:t>
      </w:r>
      <w:r w:rsidRPr="00E82A83">
        <w:rPr>
          <w:rFonts w:ascii="Arial" w:hAnsi="Arial" w:cs="Arial"/>
          <w:sz w:val="20"/>
          <w:szCs w:val="20"/>
        </w:rPr>
        <w:t>.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542">
        <w:rPr>
          <w:rFonts w:ascii="Arial" w:hAnsi="Arial" w:cs="Arial"/>
          <w:b/>
          <w:sz w:val="20"/>
          <w:szCs w:val="20"/>
        </w:rPr>
        <w:t>ВАЖНО:</w:t>
      </w:r>
      <w:r w:rsidRPr="00E82A83">
        <w:rPr>
          <w:rFonts w:ascii="Arial" w:hAnsi="Arial" w:cs="Arial"/>
          <w:sz w:val="20"/>
          <w:szCs w:val="20"/>
        </w:rPr>
        <w:t xml:space="preserve"> Для получения снаряжения в аренду необходимо оставить залог. 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t xml:space="preserve">В качестве залога может использоваться любой документ, удостоверяющий личность, кроме паспорта РФ (для иностранных граждан - кроме документа, по которому они находятся на территории РФ). 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t>Это могут быть: заграничный паспорт, паспорт моряка, военный билет, водительское удостоверение. В качестве залога не могут быть использованы следующие документы: СНИИЛС, полис ОМС, банковские карты и прочее. Также в качестве залога можно оставить наличные денежные средства, номиналом эквивалентным стоимости всего арендуемого оборудования.</w:t>
      </w:r>
    </w:p>
    <w:p w:rsidR="00E82A83" w:rsidRP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A83" w:rsidRPr="00197AFE" w:rsidRDefault="00E82A83" w:rsidP="00E82A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7AFE">
        <w:rPr>
          <w:rFonts w:ascii="Arial" w:hAnsi="Arial" w:cs="Arial"/>
          <w:b/>
          <w:sz w:val="20"/>
          <w:szCs w:val="20"/>
        </w:rPr>
        <w:t>Также в залог необходимо оставить депозит в размере 5000 рублей.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t xml:space="preserve">В случае повреждения снаряжения из этой суммы будут вычтены расходы на ремонт оборудования. </w:t>
      </w:r>
      <w:r w:rsidRPr="00197AFE">
        <w:rPr>
          <w:rFonts w:ascii="Arial" w:hAnsi="Arial" w:cs="Arial"/>
          <w:b/>
          <w:sz w:val="20"/>
          <w:szCs w:val="20"/>
        </w:rPr>
        <w:t>Если снаряжение вернётся в целости - залог возвращается арендатору в полном объеме.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A83" w:rsidRP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626"/>
        <w:gridCol w:w="6730"/>
        <w:gridCol w:w="881"/>
        <w:gridCol w:w="1261"/>
      </w:tblGrid>
      <w:tr w:rsidR="00E82A83" w:rsidRPr="00E82A83" w:rsidTr="00DA3C3A">
        <w:trPr>
          <w:trHeight w:val="148"/>
        </w:trPr>
        <w:tc>
          <w:tcPr>
            <w:tcW w:w="626" w:type="dxa"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СНАРЯЖЕНИЕ</w:t>
            </w:r>
          </w:p>
        </w:tc>
        <w:tc>
          <w:tcPr>
            <w:tcW w:w="0" w:type="auto"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в день,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1" w:type="dxa"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Вес, гр.</w:t>
            </w:r>
          </w:p>
        </w:tc>
      </w:tr>
      <w:tr w:rsidR="00E82A83" w:rsidRPr="00E82A83" w:rsidTr="00DA3C3A">
        <w:trPr>
          <w:trHeight w:val="148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20.15pt;height:17.85pt" o:ole="">
                  <v:imagedata r:id="rId5" o:title=""/>
                </v:shape>
                <w:control r:id="rId6" w:name="DefaultOcxName2" w:shapeid="_x0000_i1108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Ледоруб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Vento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Обычный классический ледоруб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550</w:t>
            </w:r>
          </w:p>
        </w:tc>
      </w:tr>
      <w:tr w:rsidR="00E82A83" w:rsidRPr="00E82A83" w:rsidTr="00DA3C3A">
        <w:trPr>
          <w:trHeight w:val="148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20.15pt;height:17.85pt" o:ole="">
                  <v:imagedata r:id="rId5" o:title=""/>
                </v:shape>
                <w:control r:id="rId7" w:name="DefaultOcxName3" w:shapeid="_x0000_i1111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Ледоруб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Simond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Классический ледоруб, немного легче и короче, чем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Vento</w:t>
            </w:r>
            <w:proofErr w:type="spellEnd"/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450</w:t>
            </w:r>
          </w:p>
        </w:tc>
      </w:tr>
      <w:tr w:rsidR="00E82A83" w:rsidRPr="00E82A83" w:rsidTr="00DA3C3A">
        <w:trPr>
          <w:trHeight w:val="148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20.15pt;height:17.85pt" o:ole="">
                  <v:imagedata r:id="rId5" o:title=""/>
                </v:shape>
                <w:control r:id="rId8" w:name="DefaultOcxName4" w:shapeid="_x0000_i1114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Ледоруб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Summit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Облегченн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изогнутый ледоруб, гораздо удобнее в использовании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390</w:t>
            </w:r>
          </w:p>
        </w:tc>
      </w:tr>
      <w:tr w:rsidR="00E82A83" w:rsidRPr="00E82A83" w:rsidTr="00DA3C3A">
        <w:trPr>
          <w:trHeight w:val="850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20.15pt;height:17.85pt" o:ole="">
                  <v:imagedata r:id="rId5" o:title=""/>
                </v:shape>
                <w:control r:id="rId9" w:name="DefaultOcxName5" w:shapeid="_x0000_i1117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Кошки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Vento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Обычные мягкие кошки - подойдут к любому типу ботинок. Подходят до 45 размера обуви включительно.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985</w:t>
            </w:r>
          </w:p>
        </w:tc>
      </w:tr>
      <w:tr w:rsidR="00E82A83" w:rsidRPr="00E82A83" w:rsidTr="00DA3C3A">
        <w:trPr>
          <w:trHeight w:val="850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20.15pt;height:17.85pt" o:ole="">
                  <v:imagedata r:id="rId5" o:title=""/>
                </v:shape>
                <w:control r:id="rId10" w:name="DefaultOcxName6" w:shapeid="_x0000_i1120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Кошки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Dart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Самые легкие в мире профессиональные альпинистские кошки с жестким креплением. Можно использовать до 48 размера обуви.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745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123" type="#_x0000_t75" style="width:20.15pt;height:17.85pt" o:ole="">
                  <v:imagedata r:id="rId5" o:title=""/>
                </v:shape>
                <w:control r:id="rId11" w:name="DefaultOcxName7" w:shapeid="_x0000_i1123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самостраховки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Vento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Обычная регулируемая беседка, в комплекте 2 уса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самостраховки</w:t>
            </w:r>
            <w:proofErr w:type="spellEnd"/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520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20.15pt;height:17.85pt" o:ole="">
                  <v:imagedata r:id="rId5" o:title=""/>
                </v:shape>
                <w:control r:id="rId12" w:name="DefaultOcxName8" w:shapeid="_x0000_i1126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самостраховки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Tour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Продвинутая облегченная беседка, в комплекте 2 уса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самостраховки</w:t>
            </w:r>
            <w:proofErr w:type="spellEnd"/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520</w:t>
            </w:r>
          </w:p>
        </w:tc>
      </w:tr>
      <w:tr w:rsidR="00E82A83" w:rsidRPr="00E82A83" w:rsidTr="00DA3C3A">
        <w:trPr>
          <w:trHeight w:val="850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20.15pt;height:17.85pt" o:ole="">
                  <v:imagedata r:id="rId5" o:title=""/>
                </v:shape>
                <w:control r:id="rId13" w:name="DefaultOcxName9" w:shapeid="_x0000_i1129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самостраховки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Altitude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Самая легкая в мире система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самостраховки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альпинистов, которая умещается в ладонь. Ее вес всего 150гр! В комплекте 2 уса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самостраховки</w:t>
            </w:r>
            <w:proofErr w:type="spellEnd"/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20.15pt;height:17.85pt" o:ole="">
                  <v:imagedata r:id="rId5" o:title=""/>
                </v:shape>
                <w:control r:id="rId14" w:name="DefaultOcxName10" w:shapeid="_x0000_i1132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Каска альпинистская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Simond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Обычная альпинистская каска, сертифицирована UIAA. Подходит на небольшой обхват головы 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</w:t>
            </w:r>
          </w:p>
        </w:tc>
      </w:tr>
      <w:tr w:rsidR="00E82A83" w:rsidRPr="00E82A83" w:rsidTr="00DA3C3A">
        <w:trPr>
          <w:trHeight w:val="579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20.15pt;height:17.85pt" o:ole="">
                  <v:imagedata r:id="rId5" o:title=""/>
                </v:shape>
                <w:control r:id="rId15" w:name="DefaultOcxName11" w:shapeid="_x0000_i1135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Каска альпинистская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Boreo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Продвинутая облегченная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альпинисткая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каска. Подходит на большой обхват головы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8" type="#_x0000_t75" style="width:20.15pt;height:17.85pt" o:ole="">
                  <v:imagedata r:id="rId5" o:title=""/>
                </v:shape>
                <w:control r:id="rId16" w:name="DefaultOcxName12" w:shapeid="_x0000_i1138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Каска альпинистская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Meteor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Ультралегкая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альпинисткая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каска, излюбленная модель профессиональных альпинистов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20.15pt;height:17.85pt" o:ole="">
                  <v:imagedata r:id="rId5" o:title=""/>
                </v:shape>
                <w:control r:id="rId17" w:name="DefaultOcxName13" w:shapeid="_x0000_i1141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Куртка штормовка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Quechua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Обычная куртка, защищающая от ветра, не защищает от дождя.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4" type="#_x0000_t75" style="width:20.15pt;height:17.85pt" o:ole="">
                  <v:imagedata r:id="rId5" o:title=""/>
                </v:shape>
                <w:control r:id="rId18" w:name="DefaultOcxName14" w:shapeid="_x0000_i1144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Куртка мембранная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Quechua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Простая мембранная куртка, защищающая от ветра и небольшого моросящего дождя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20.15pt;height:17.85pt" o:ole="">
                  <v:imagedata r:id="rId5" o:title=""/>
                </v:shape>
                <w:control r:id="rId19" w:name="DefaultOcxName15" w:shapeid="_x0000_i1147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Куртка мембранная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Simond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Alpinism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(S-XL)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Дышащая мембранная куртка, надежно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защищаюшая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проливного дождя и сильного ветра.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510-600</w:t>
            </w:r>
          </w:p>
        </w:tc>
      </w:tr>
      <w:tr w:rsidR="00E82A83" w:rsidRPr="00E82A83" w:rsidTr="00DA3C3A">
        <w:trPr>
          <w:trHeight w:val="1134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0" type="#_x0000_t75" style="width:20.15pt;height:17.85pt" o:ole="">
                  <v:imagedata r:id="rId5" o:title=""/>
                </v:shape>
                <w:control r:id="rId20" w:name="DefaultOcxName16" w:shapeid="_x0000_i1150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Горные ботинки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Zamberlan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Mountain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Pro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GTX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Однослойные горные ботинки. Отлично подойдут для восхождений с севера и востока в течение всего маршрута. Во время штурма вершины используются только совместно с бахилами. Размерный ряд: 37 - 48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950 </w:t>
            </w:r>
          </w:p>
        </w:tc>
      </w:tr>
      <w:tr w:rsidR="00E82A83" w:rsidRPr="00E82A83" w:rsidTr="00DA3C3A">
        <w:trPr>
          <w:trHeight w:val="1134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20.15pt;height:17.85pt" o:ole="">
                  <v:imagedata r:id="rId5" o:title=""/>
                </v:shape>
                <w:control r:id="rId21" w:name="DefaultOcxName17" w:shapeid="_x0000_i1153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Высотные двуслойные ботинки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Zamberlan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Karka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Высотные альпинистские ботинки с теплым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внутренником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которые сохранят ваши ноги теплыми даже в самую сильную непогоду. Прекрасно подойдут для восхождений с юга и севера. Для этих ботинок не требуются бахилы (но гамаши все равно необходимы) Размерный ряд: 39 - 48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20.15pt;height:17.85pt" o:ole="">
                  <v:imagedata r:id="rId5" o:title=""/>
                </v:shape>
                <w:control r:id="rId22" w:name="DefaultOcxName18" w:shapeid="_x0000_i1156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Фонарь налобный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20.15pt;height:17.85pt" o:ole="">
                  <v:imagedata r:id="rId5" o:title=""/>
                </v:shape>
                <w:control r:id="rId23" w:name="DefaultOcxName19" w:shapeid="_x0000_i1159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Очки солнцезащитные (UV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cat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E82A83" w:rsidRPr="00E82A83" w:rsidTr="00DA3C3A">
        <w:trPr>
          <w:trHeight w:val="361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20.15pt;height:17.85pt" o:ole="">
                  <v:imagedata r:id="rId5" o:title=""/>
                </v:shape>
                <w:control r:id="rId24" w:name="DefaultOcxName20" w:shapeid="_x0000_i1162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Маска горнолыжная (UV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cat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20.15pt;height:17.85pt" o:ole="">
                  <v:imagedata r:id="rId5" o:title=""/>
                </v:shape>
                <w:control r:id="rId25" w:name="DefaultOcxName21" w:shapeid="_x0000_i1165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Набор посуды (кружка, ложка, миска)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20.15pt;height:17.85pt" o:ole="">
                  <v:imagedata r:id="rId5" o:title=""/>
                </v:shape>
                <w:control r:id="rId26" w:name="DefaultOcxName22" w:shapeid="_x0000_i1168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Термос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Tramp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Lite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1л.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20.15pt;height:17.85pt" o:ole="">
                  <v:imagedata r:id="rId5" o:title=""/>
                </v:shape>
                <w:control r:id="rId27" w:name="DefaultOcxName23" w:shapeid="_x0000_i1171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Спальный мешок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Tramp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Oimyakon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Reg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Long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комфорта -10/-15. Выдаются с индивидуальным хлопковым вкладышем.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1600-1800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20.15pt;height:17.85pt" o:ole="">
                  <v:imagedata r:id="rId5" o:title=""/>
                </v:shape>
                <w:control r:id="rId28" w:name="DefaultOcxName24" w:shapeid="_x0000_i1174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Коврик (пенка) ижевская 0.8 см.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430</w:t>
            </w:r>
          </w:p>
        </w:tc>
      </w:tr>
      <w:tr w:rsidR="00E82A83" w:rsidRPr="00E82A83" w:rsidTr="00DA3C3A">
        <w:trPr>
          <w:trHeight w:val="361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20.15pt;height:17.85pt" o:ole="">
                  <v:imagedata r:id="rId5" o:title=""/>
                </v:shape>
                <w:control r:id="rId29" w:name="DefaultOcxName25" w:shapeid="_x0000_i1177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Куртка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пуховая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BVN Travel (S-XL)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750-980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20.15pt;height:17.85pt" o:ole="">
                  <v:imagedata r:id="rId5" o:title=""/>
                </v:shape>
                <w:control r:id="rId30" w:name="DefaultOcxName26" w:shapeid="_x0000_i1180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Варежки пуховые (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верхонки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BVN Travel (S-XL)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270-340</w:t>
            </w:r>
          </w:p>
        </w:tc>
      </w:tr>
      <w:tr w:rsidR="00E82A83" w:rsidRPr="00E82A83" w:rsidTr="00DA3C3A">
        <w:trPr>
          <w:trHeight w:val="38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20.15pt;height:17.85pt" o:ole="">
                  <v:imagedata r:id="rId5" o:title=""/>
                </v:shape>
                <w:control r:id="rId31" w:name="DefaultOcxName27" w:shapeid="_x0000_i1183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Штаны теплые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Quechua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(S-XL)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480-650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20.15pt;height:17.85pt" o:ole="">
                  <v:imagedata r:id="rId5" o:title=""/>
                </v:shape>
                <w:control r:id="rId32" w:name="DefaultOcxName28" w:shapeid="_x0000_i1186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Гамаши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240</w:t>
            </w:r>
          </w:p>
        </w:tc>
      </w:tr>
      <w:tr w:rsidR="00E82A83" w:rsidRPr="00E82A83" w:rsidTr="00DA3C3A">
        <w:trPr>
          <w:trHeight w:val="416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20.15pt;height:17.85pt" o:ole="">
                  <v:imagedata r:id="rId5" o:title=""/>
                </v:shape>
                <w:control r:id="rId33" w:name="DefaultOcxName29" w:shapeid="_x0000_i1189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Бахилы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BVN Travel (S-XL)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540-770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2" type="#_x0000_t75" style="width:20.15pt;height:17.85pt" o:ole="">
                  <v:imagedata r:id="rId5" o:title=""/>
                </v:shape>
                <w:control r:id="rId34" w:name="DefaultOcxName30" w:shapeid="_x0000_i1192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Карабины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Vento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(за 3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210</w:t>
            </w:r>
          </w:p>
        </w:tc>
      </w:tr>
      <w:tr w:rsidR="00E82A83" w:rsidRPr="00E82A83" w:rsidTr="00DA3C3A">
        <w:trPr>
          <w:trHeight w:val="361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20.15pt;height:17.85pt" o:ole="">
                  <v:imagedata r:id="rId5" o:title=""/>
                </v:shape>
                <w:control r:id="rId35" w:name="DefaultOcxName31" w:shapeid="_x0000_i1195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Палки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треккинговые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Tramp Expedition 140 / Guide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630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20.15pt;height:17.85pt" o:ole="">
                  <v:imagedata r:id="rId5" o:title=""/>
                </v:shape>
                <w:control r:id="rId36" w:name="DefaultOcxName32" w:shapeid="_x0000_i1198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Рюкзак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Red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Fox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(100 литров) 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20.15pt;height:17.85pt" o:ole="">
                  <v:imagedata r:id="rId5" o:title=""/>
                </v:shape>
                <w:control r:id="rId37" w:name="DefaultOcxName33" w:shapeid="_x0000_i1201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Рюкзак Штурмовой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Simond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Outventure</w:t>
            </w:r>
            <w:proofErr w:type="spellEnd"/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204" type="#_x0000_t75" style="width:20.15pt;height:17.85pt" o:ole="">
                  <v:imagedata r:id="rId5" o:title=""/>
                </v:shape>
                <w:control r:id="rId38" w:name="DefaultOcxName34" w:shapeid="_x0000_i1204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Ледовый инструмент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Nomic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/ BD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Fuel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(за пару)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1170-1280</w:t>
            </w:r>
          </w:p>
        </w:tc>
      </w:tr>
    </w:tbl>
    <w:p w:rsidR="00197AFE" w:rsidRPr="00197AFE" w:rsidRDefault="00197AFE" w:rsidP="00197AFE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197AFE">
        <w:rPr>
          <w:rFonts w:ascii="Arial" w:hAnsi="Arial" w:cs="Arial"/>
          <w:b/>
          <w:sz w:val="20"/>
          <w:szCs w:val="20"/>
          <w:lang w:eastAsia="ru-RU"/>
        </w:rPr>
        <w:t>ЭЛЕМЕНТЫ СНАРЯЖЕНИЯ, КОТОРЫЕ МОЖНО ПРИОБРЕСТИ НА МЕСТЕ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621"/>
        <w:gridCol w:w="6815"/>
        <w:gridCol w:w="2057"/>
      </w:tblGrid>
      <w:tr w:rsidR="00197AFE" w:rsidRPr="00C85FF7" w:rsidTr="00DA3C3A">
        <w:trPr>
          <w:trHeight w:val="486"/>
        </w:trPr>
        <w:tc>
          <w:tcPr>
            <w:tcW w:w="621" w:type="dxa"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</w:tcPr>
          <w:p w:rsidR="00197AFE" w:rsidRPr="00C85FF7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</w:t>
            </w:r>
          </w:p>
        </w:tc>
        <w:tc>
          <w:tcPr>
            <w:tcW w:w="2057" w:type="dxa"/>
          </w:tcPr>
          <w:p w:rsidR="00197AFE" w:rsidRPr="00C85FF7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руб.</w:t>
            </w:r>
          </w:p>
        </w:tc>
      </w:tr>
      <w:tr w:rsidR="00197AFE" w:rsidRPr="00C85FF7" w:rsidTr="00DA3C3A">
        <w:trPr>
          <w:trHeight w:val="356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20.15pt;height:17.85pt" o:ole="">
                  <v:imagedata r:id="rId5" o:title=""/>
                </v:shape>
                <w:control r:id="rId39" w:name="DefaultOcxName1" w:shapeid="_x0000_i1207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Балаклава </w:t>
            </w: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флисовая</w:t>
            </w:r>
            <w:proofErr w:type="spellEnd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тонкая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197AFE" w:rsidRPr="00C85FF7" w:rsidTr="00DA3C3A">
        <w:trPr>
          <w:trHeight w:val="292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20.15pt;height:17.85pt" o:ole="">
                  <v:imagedata r:id="rId5" o:title=""/>
                </v:shape>
                <w:control r:id="rId40" w:name="DefaultOcxName210" w:shapeid="_x0000_i1210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Носки </w:t>
            </w: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треккинговые</w:t>
            </w:r>
            <w:proofErr w:type="spellEnd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теплые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197AFE" w:rsidRPr="00C85FF7" w:rsidTr="00DA3C3A">
        <w:trPr>
          <w:trHeight w:val="370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20.15pt;height:17.85pt" o:ole="">
                  <v:imagedata r:id="rId5" o:title=""/>
                </v:shape>
                <w:control r:id="rId41" w:name="DefaultOcxName35" w:shapeid="_x0000_i1213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Перчатки </w:t>
            </w: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флисовые</w:t>
            </w:r>
            <w:proofErr w:type="spellEnd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тонкие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197AFE" w:rsidRPr="00C85FF7" w:rsidTr="00DA3C3A">
        <w:trPr>
          <w:trHeight w:val="164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20.15pt;height:17.85pt" o:ole="">
                  <v:imagedata r:id="rId5" o:title=""/>
                </v:shape>
                <w:control r:id="rId42" w:name="DefaultOcxName41" w:shapeid="_x0000_i1216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Усы </w:t>
            </w: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самостраховки</w:t>
            </w:r>
            <w:proofErr w:type="spellEnd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карабинов)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197AFE" w:rsidRPr="00C85FF7" w:rsidTr="00DA3C3A">
        <w:trPr>
          <w:trHeight w:val="242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9" type="#_x0000_t75" style="width:20.15pt;height:17.85pt" o:ole="">
                  <v:imagedata r:id="rId5" o:title=""/>
                </v:shape>
                <w:control r:id="rId43" w:name="DefaultOcxName51" w:shapeid="_x0000_i1219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Кофта </w:t>
            </w: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флисовая</w:t>
            </w:r>
            <w:proofErr w:type="spellEnd"/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197AFE" w:rsidRPr="00C85FF7" w:rsidTr="00DA3C3A">
        <w:trPr>
          <w:trHeight w:val="177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2" type="#_x0000_t75" style="width:20.15pt;height:17.85pt" o:ole="">
                  <v:imagedata r:id="rId5" o:title=""/>
                </v:shape>
                <w:control r:id="rId44" w:name="DefaultOcxName61" w:shapeid="_x0000_i1222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Бафф</w:t>
            </w:r>
            <w:proofErr w:type="spellEnd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фирменный "Страна Ветров"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197AFE" w:rsidRPr="00C85FF7" w:rsidTr="00DA3C3A">
        <w:trPr>
          <w:trHeight w:val="255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5" type="#_x0000_t75" style="width:20.15pt;height:17.85pt" o:ole="">
                  <v:imagedata r:id="rId5" o:title=""/>
                </v:shape>
                <w:control r:id="rId45" w:name="DefaultOcxName71" w:shapeid="_x0000_i1225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Шапка фирменная "Страна Ветров"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197AFE" w:rsidRPr="00C85FF7" w:rsidTr="00DA3C3A">
        <w:trPr>
          <w:trHeight w:val="475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20.15pt;height:17.85pt" o:ole="">
                  <v:imagedata r:id="rId5" o:title=""/>
                </v:shape>
                <w:control r:id="rId46" w:name="DefaultOcxName81" w:shapeid="_x0000_i1228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гигиенический (зубная щетка, маленькая зубная паста, маленький тюбик шампуня, маленький тюбик геля для душа)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</w:tbl>
    <w:p w:rsidR="00197AFE" w:rsidRDefault="00197AFE" w:rsidP="00C67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7AFE" w:rsidRDefault="00197AFE" w:rsidP="00C67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55CA" w:rsidRPr="00DA3C3A" w:rsidRDefault="00B966F8" w:rsidP="003A55CA">
      <w:pPr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ЧАСТЫЕ ВОПРОСЫ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Авиабилеты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Ближайший аэропорт - Минеральные воды (MRV). Билеты можно смотреть с прилетом не позднее, чем в 9.00 в день начала маршрута. Обратные билеты можно смотреть не ранее 22.00 в день окончания маршрута, но мы всегда рекомендуем участникам задержаться на 1-2 дня в Пятигорске.</w:t>
      </w:r>
    </w:p>
    <w:p w:rsidR="00EB74BF" w:rsidRPr="00DA3C3A" w:rsidRDefault="00EB74BF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3C1E" w:rsidRPr="008E3C1E" w:rsidRDefault="008E3C1E" w:rsidP="008E3C1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r w:rsidRPr="008E3C1E">
        <w:rPr>
          <w:rFonts w:ascii="Arial" w:hAnsi="Arial" w:cs="Arial"/>
          <w:b/>
          <w:sz w:val="20"/>
          <w:szCs w:val="20"/>
          <w:lang w:eastAsia="ru-RU"/>
        </w:rPr>
        <w:t>Проживание</w:t>
      </w:r>
    </w:p>
    <w:p w:rsidR="007B04FE" w:rsidRPr="00DA3C3A" w:rsidRDefault="008E3C1E" w:rsidP="007B04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C1E">
        <w:rPr>
          <w:rFonts w:ascii="Arial" w:hAnsi="Arial" w:cs="Arial"/>
          <w:sz w:val="20"/>
          <w:szCs w:val="20"/>
          <w:lang w:eastAsia="ru-RU"/>
        </w:rPr>
        <w:t xml:space="preserve">Мы ночуем 3 ночи гостинице в поселке </w:t>
      </w:r>
      <w:proofErr w:type="spellStart"/>
      <w:r w:rsidRPr="008E3C1E">
        <w:rPr>
          <w:rFonts w:ascii="Arial" w:hAnsi="Arial" w:cs="Arial"/>
          <w:sz w:val="20"/>
          <w:szCs w:val="20"/>
          <w:lang w:eastAsia="ru-RU"/>
        </w:rPr>
        <w:t>Терскол</w:t>
      </w:r>
      <w:proofErr w:type="spellEnd"/>
      <w:r w:rsidR="007B04FE">
        <w:rPr>
          <w:rFonts w:ascii="Arial" w:hAnsi="Arial" w:cs="Arial"/>
          <w:sz w:val="20"/>
          <w:szCs w:val="20"/>
          <w:lang w:eastAsia="ru-RU"/>
        </w:rPr>
        <w:t xml:space="preserve"> (2-3х местные номера с удобствами)</w:t>
      </w:r>
      <w:r w:rsidRPr="008E3C1E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7B04FE" w:rsidRPr="00DA3C3A">
        <w:rPr>
          <w:rFonts w:ascii="Arial" w:hAnsi="Arial" w:cs="Arial"/>
          <w:sz w:val="20"/>
          <w:szCs w:val="20"/>
        </w:rPr>
        <w:t>После подъема на канатной дороге на склоны Эльбруса мы размещаемся в горном приюте - обшитом "вагончике"</w:t>
      </w:r>
      <w:r w:rsidR="007B04FE">
        <w:rPr>
          <w:rFonts w:ascii="Arial" w:hAnsi="Arial" w:cs="Arial"/>
          <w:sz w:val="20"/>
          <w:szCs w:val="20"/>
        </w:rPr>
        <w:t>(14 местный, 2 отсека по 7 мест)</w:t>
      </w:r>
      <w:r w:rsidR="007B04FE" w:rsidRPr="00DA3C3A">
        <w:rPr>
          <w:rFonts w:ascii="Arial" w:hAnsi="Arial" w:cs="Arial"/>
          <w:sz w:val="20"/>
          <w:szCs w:val="20"/>
        </w:rPr>
        <w:t xml:space="preserve"> с деревянными настилами, матрасами и небольшой кухней прямо внутри или отдельной столовой. Там тепло, сухо и нет ветра - что особенно важно, когда на Эльбрусе случается непогода.  После окончания восхождения и спуска на канатной дороге группа отправляется в Пятигорск. </w:t>
      </w:r>
      <w:r w:rsidR="007B04FE" w:rsidRPr="00DA3C3A">
        <w:rPr>
          <w:rFonts w:ascii="Arial" w:hAnsi="Arial" w:cs="Arial"/>
          <w:b/>
          <w:sz w:val="20"/>
          <w:szCs w:val="20"/>
        </w:rPr>
        <w:t>Вне зависимости от даты спуска, проживание в Пятигорске в стоимость программы</w:t>
      </w:r>
      <w:r w:rsidR="007B04FE" w:rsidRPr="00DA3C3A">
        <w:rPr>
          <w:rFonts w:ascii="Arial" w:hAnsi="Arial" w:cs="Arial"/>
          <w:b/>
          <w:color w:val="FF0000"/>
          <w:sz w:val="20"/>
          <w:szCs w:val="20"/>
        </w:rPr>
        <w:t xml:space="preserve"> не включено.</w:t>
      </w:r>
    </w:p>
    <w:bookmarkEnd w:id="0"/>
    <w:p w:rsidR="008E3C1E" w:rsidRPr="008E3C1E" w:rsidRDefault="008E3C1E" w:rsidP="007B04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3C1E" w:rsidRPr="008E3C1E" w:rsidRDefault="008E3C1E" w:rsidP="008E3C1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E3C1E">
        <w:rPr>
          <w:rFonts w:ascii="Arial" w:hAnsi="Arial" w:cs="Arial"/>
          <w:b/>
          <w:sz w:val="20"/>
          <w:szCs w:val="20"/>
          <w:lang w:eastAsia="ru-RU"/>
        </w:rPr>
        <w:t>Питание</w:t>
      </w:r>
    </w:p>
    <w:p w:rsid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E3C1E">
        <w:rPr>
          <w:rFonts w:ascii="Arial" w:hAnsi="Arial" w:cs="Arial"/>
          <w:sz w:val="20"/>
          <w:szCs w:val="20"/>
          <w:lang w:eastAsia="ru-RU"/>
        </w:rPr>
        <w:t>Во время проживания в гостинице участникам организовано</w:t>
      </w:r>
      <w:r>
        <w:rPr>
          <w:rFonts w:ascii="Arial" w:hAnsi="Arial" w:cs="Arial"/>
          <w:sz w:val="20"/>
          <w:szCs w:val="20"/>
          <w:lang w:eastAsia="ru-RU"/>
        </w:rPr>
        <w:t xml:space="preserve"> питание в кафе (завтрак, ужин).</w:t>
      </w:r>
    </w:p>
    <w:p w:rsid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E3C1E">
        <w:rPr>
          <w:rFonts w:ascii="Arial" w:hAnsi="Arial" w:cs="Arial"/>
          <w:sz w:val="20"/>
          <w:szCs w:val="20"/>
          <w:lang w:eastAsia="ru-RU"/>
        </w:rPr>
        <w:t xml:space="preserve">На всем протяжении маршрута после подъема на канатной дороге организовано полноценное питание участников (включая вегетарианское). </w:t>
      </w:r>
    </w:p>
    <w:p w:rsidR="008E3C1E" w:rsidRP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E3C1E">
        <w:rPr>
          <w:rFonts w:ascii="Arial" w:hAnsi="Arial" w:cs="Arial"/>
          <w:sz w:val="20"/>
          <w:szCs w:val="20"/>
          <w:lang w:eastAsia="ru-RU"/>
        </w:rPr>
        <w:t>Горячий завтрак и ужин готовятся приглашенным поваром.</w:t>
      </w:r>
    </w:p>
    <w:p w:rsid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E3C1E">
        <w:rPr>
          <w:rFonts w:ascii="Arial" w:hAnsi="Arial" w:cs="Arial"/>
          <w:sz w:val="20"/>
          <w:szCs w:val="20"/>
          <w:lang w:eastAsia="ru-RU"/>
        </w:rPr>
        <w:t xml:space="preserve">В обед мы берем с собой перекусы (сыр, колбаса, хлеб, сладости, овощи, чай в термосах). </w:t>
      </w:r>
    </w:p>
    <w:p w:rsid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E3C1E">
        <w:rPr>
          <w:rFonts w:ascii="Arial" w:hAnsi="Arial" w:cs="Arial"/>
          <w:sz w:val="20"/>
          <w:szCs w:val="20"/>
          <w:lang w:eastAsia="ru-RU"/>
        </w:rPr>
        <w:t xml:space="preserve">Питание включает в себя супы из свежих овощей, крупы (макароны, рис, гречка, чечевица, </w:t>
      </w:r>
      <w:proofErr w:type="spellStart"/>
      <w:r w:rsidRPr="008E3C1E">
        <w:rPr>
          <w:rFonts w:ascii="Arial" w:hAnsi="Arial" w:cs="Arial"/>
          <w:sz w:val="20"/>
          <w:szCs w:val="20"/>
          <w:lang w:eastAsia="ru-RU"/>
        </w:rPr>
        <w:t>булгур</w:t>
      </w:r>
      <w:proofErr w:type="spellEnd"/>
      <w:r w:rsidRPr="008E3C1E">
        <w:rPr>
          <w:rFonts w:ascii="Arial" w:hAnsi="Arial" w:cs="Arial"/>
          <w:sz w:val="20"/>
          <w:szCs w:val="20"/>
          <w:lang w:eastAsia="ru-RU"/>
        </w:rPr>
        <w:t>, овсянка и другие), консервы (овощи, рыба, мясо), свежие овощи, хлеб или галеты/сухари и большое разнообразие сладкого.</w:t>
      </w:r>
    </w:p>
    <w:p w:rsidR="008E3C1E" w:rsidRP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E3C1E" w:rsidRPr="008E3C1E" w:rsidRDefault="008E3C1E" w:rsidP="008E3C1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E3C1E">
        <w:rPr>
          <w:rFonts w:ascii="Arial" w:hAnsi="Arial" w:cs="Arial"/>
          <w:b/>
          <w:sz w:val="20"/>
          <w:szCs w:val="20"/>
          <w:lang w:eastAsia="ru-RU"/>
        </w:rPr>
        <w:t xml:space="preserve">Пример меню на день: </w:t>
      </w:r>
    </w:p>
    <w:p w:rsid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E3C1E">
        <w:rPr>
          <w:rFonts w:ascii="Arial" w:hAnsi="Arial" w:cs="Arial"/>
          <w:sz w:val="20"/>
          <w:szCs w:val="20"/>
          <w:lang w:eastAsia="ru-RU"/>
        </w:rPr>
        <w:t xml:space="preserve">- Завтрак: овсянка с сухофруктами и сгущенкой/джемом на выбор, хлеб, мармелад; </w:t>
      </w:r>
    </w:p>
    <w:p w:rsid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E3C1E">
        <w:rPr>
          <w:rFonts w:ascii="Arial" w:hAnsi="Arial" w:cs="Arial"/>
          <w:sz w:val="20"/>
          <w:szCs w:val="20"/>
          <w:lang w:eastAsia="ru-RU"/>
        </w:rPr>
        <w:t xml:space="preserve">- Обед: бутерброды с сыром, колбасой, паштетом, свежие </w:t>
      </w:r>
      <w:r>
        <w:rPr>
          <w:rFonts w:ascii="Arial" w:hAnsi="Arial" w:cs="Arial"/>
          <w:sz w:val="20"/>
          <w:szCs w:val="20"/>
          <w:lang w:eastAsia="ru-RU"/>
        </w:rPr>
        <w:t>овощи, хлеб или галеты, пряники;</w:t>
      </w:r>
    </w:p>
    <w:p w:rsid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E3C1E">
        <w:rPr>
          <w:rFonts w:ascii="Arial" w:hAnsi="Arial" w:cs="Arial"/>
          <w:sz w:val="20"/>
          <w:szCs w:val="20"/>
          <w:lang w:eastAsia="ru-RU"/>
        </w:rPr>
        <w:t>- Ужин: борщ с фасолью (для вегетарианцев) и тушенкой (для мясоедов), овощной салат, хлеб, пастила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8E3C1E" w:rsidRP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Трансфер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После встречи группы в Пятигорске в офисе компании, проверки снаряжения и выдачи прокатного оборудования мы отправляемся в </w:t>
      </w:r>
      <w:proofErr w:type="spellStart"/>
      <w:r w:rsidRPr="00DA3C3A">
        <w:rPr>
          <w:rFonts w:ascii="Arial" w:hAnsi="Arial" w:cs="Arial"/>
          <w:sz w:val="20"/>
          <w:szCs w:val="20"/>
        </w:rPr>
        <w:t>Приэльбрусье</w:t>
      </w:r>
      <w:proofErr w:type="spellEnd"/>
      <w:r w:rsidRPr="00DA3C3A">
        <w:rPr>
          <w:rFonts w:ascii="Arial" w:hAnsi="Arial" w:cs="Arial"/>
          <w:sz w:val="20"/>
          <w:szCs w:val="20"/>
        </w:rPr>
        <w:t xml:space="preserve"> на заказном транспорте. Возвращаемся в Пятигорск также на заказном транспорте. Стоимость трансфера уже включена в стоимость восхождения</w:t>
      </w:r>
      <w:r w:rsidRPr="00DA3C3A">
        <w:rPr>
          <w:rFonts w:ascii="Arial" w:hAnsi="Arial" w:cs="Arial"/>
          <w:b/>
          <w:sz w:val="20"/>
          <w:szCs w:val="20"/>
        </w:rPr>
        <w:t>. Если вам нужен индивидуальный трансфер - напишите нам об этом</w:t>
      </w:r>
      <w:r w:rsidR="00DA3C3A" w:rsidRPr="00DA3C3A">
        <w:rPr>
          <w:rFonts w:ascii="Arial" w:hAnsi="Arial" w:cs="Arial"/>
          <w:b/>
          <w:sz w:val="20"/>
          <w:szCs w:val="20"/>
        </w:rPr>
        <w:t xml:space="preserve"> в заявке</w:t>
      </w:r>
      <w:r w:rsidRPr="00DA3C3A">
        <w:rPr>
          <w:rFonts w:ascii="Arial" w:hAnsi="Arial" w:cs="Arial"/>
          <w:b/>
          <w:sz w:val="20"/>
          <w:szCs w:val="20"/>
        </w:rPr>
        <w:t>!</w:t>
      </w:r>
      <w:r w:rsidRPr="00DA3C3A">
        <w:rPr>
          <w:rFonts w:ascii="Arial" w:hAnsi="Arial" w:cs="Arial"/>
          <w:sz w:val="20"/>
          <w:szCs w:val="20"/>
        </w:rPr>
        <w:t xml:space="preserve"> Для тех, кто желает приехать на своем авто, его можно будет оставить в кемпинге на стоянке, цена - 100р./день.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lastRenderedPageBreak/>
        <w:t>Кто будет инструктором?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Во всех наших восхождениях главным гидом (руководителем восхождения) является сертифицированный инструктор-проводник по горному туризму и альпинизму, имеющий все необходимые подтверждающие документы. Все прочие гиды также являются опытными альпинистами-разрядниками, имеющими опыт как минимум 15-ти восхождений на Эльбрус с разных сторон, а также прошедшие курсы оказания первой помощи. Мы ставим безопасность наших восхождений на первое место и гордимся этим. 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Можно ли с детьми?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Этот вопрос всегда обсуждается индивидуально с каждым. В общем случае - да, можно, если с ними едет их законный представитель (родители), либо человек с нотариально оформленной доверенностью от обоих родителей. Всю ответственность за ребенка на протяжении маршрута несут его законные представители.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3C1E" w:rsidRPr="008E3C1E" w:rsidRDefault="008E3C1E" w:rsidP="008E3C1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E3C1E">
        <w:rPr>
          <w:rFonts w:ascii="Arial" w:hAnsi="Arial" w:cs="Arial"/>
          <w:b/>
          <w:sz w:val="20"/>
          <w:szCs w:val="20"/>
          <w:lang w:eastAsia="ru-RU"/>
        </w:rPr>
        <w:t>Какая нужна подготовка?</w:t>
      </w:r>
    </w:p>
    <w:p w:rsidR="003A55CA" w:rsidRDefault="008E3C1E" w:rsidP="008E3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E3C1E">
        <w:rPr>
          <w:rFonts w:ascii="Arial" w:hAnsi="Arial" w:cs="Arial"/>
          <w:sz w:val="20"/>
          <w:szCs w:val="20"/>
          <w:lang w:eastAsia="ru-RU"/>
        </w:rPr>
        <w:t>Взойти на Эльбрус под силу почти каждому, но многое зависит от индивидуальной переносимости высоты организмом. В общем случае - чем выше ваш уровень физической подготовки, тем выше шанс на успешное восхождение. Лучший способ подготовиться - регулярные упражнения на повышение выносливости: бег, плавание, езда на велосипеде. Важно соблюдать регулярность тренировок (не менее 2 раз в неделю). Начинать лучше хотя бы за 2 месяца до начала восхождения. Если вы раньше никогда не бегали, начинать можно с малого - достаточно пробегать 2-3 километра в спокойном темпе, постепенно наращивая продолжительность тренировок. Также можно пропить курс витаминов перед восхождением. Для подбора витаминов проконсультируйтесь с врачом.</w:t>
      </w:r>
    </w:p>
    <w:p w:rsidR="008E3C1E" w:rsidRPr="008E3C1E" w:rsidRDefault="008E3C1E" w:rsidP="008E3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Что если во время восхождения я захочу развернуться?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Для этого в нашей команде есть строгое правило - не менее 1 гида на 3-4 человека, минимум 2 гида на группу. Во время штурма вершины это позволяет вам развернуться в сопровождении одного из гидов (если вдруг вы почувствуете себя плохо или просто поймете, что больше не хотите продолжать восхождение). В это время остальная группа с оставшимися гидами продолжит восхождение.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Сколько попыток есть на восхождение?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Попытка восхождения одна, но </w:t>
      </w:r>
      <w:r w:rsidRPr="00DA3C3A">
        <w:rPr>
          <w:rFonts w:ascii="Arial" w:hAnsi="Arial" w:cs="Arial"/>
          <w:b/>
          <w:color w:val="FF0000"/>
          <w:sz w:val="20"/>
          <w:szCs w:val="20"/>
        </w:rPr>
        <w:t>есть запасной день на случай непогоды</w:t>
      </w:r>
      <w:r w:rsidRPr="00DA3C3A">
        <w:rPr>
          <w:rFonts w:ascii="Arial" w:hAnsi="Arial" w:cs="Arial"/>
          <w:sz w:val="20"/>
          <w:szCs w:val="20"/>
        </w:rPr>
        <w:t>. Гиды выбирают наиболее благоприятный день исходя из прогнозов погоды на ближайшие 1-2 дня. Но если группа вышла на восхождение и по каким-то независящим от группы причинам гиды принимают решение развернуться, второй попытки не будет. Поверьте, обычно сил на "второй заход" уже не остается ни у кого из участников.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Чем отличаются восхождения с юга, с востока и с севера?</w:t>
      </w:r>
    </w:p>
    <w:p w:rsid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Восхождение с юга - классический</w:t>
      </w:r>
      <w:r w:rsidRPr="00DA3C3A">
        <w:rPr>
          <w:rFonts w:ascii="Arial" w:hAnsi="Arial" w:cs="Arial"/>
          <w:sz w:val="20"/>
          <w:szCs w:val="20"/>
        </w:rPr>
        <w:t xml:space="preserve">, самый простой маршрут. </w:t>
      </w:r>
    </w:p>
    <w:p w:rsid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Во время программы восхождения с юга участники практически не носят рюкзаки - акклиматизация проходит налегке, а подъем к приютам осуществляется на канатной дороге. Также к услугам восходителей развитая инфраструктура - кафе, магазины, гостиницы, приюты. Этот вариант подходит большинству людей, которые никогда прежде не были в высоких горах. </w:t>
      </w:r>
    </w:p>
    <w:p w:rsidR="00DA3C3A" w:rsidRDefault="00DA3C3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Восхождения с востока и с севера более сложные - каждый день участники будут проходить маршрут с тяжелыми рюкзаками, проживание полностью в палатках. Эти направления больше подходят людям, имеющим прежде опыт горных походов и обладающим хорошей физической формой. А также тем, кто хочет полностью преодолеть путь к вершине на своих двоих.</w:t>
      </w:r>
    </w:p>
    <w:p w:rsidR="00DA3C3A" w:rsidRPr="00DA3C3A" w:rsidRDefault="00DA3C3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 xml:space="preserve">Что такое </w:t>
      </w:r>
      <w:proofErr w:type="spellStart"/>
      <w:r w:rsidRPr="00DA3C3A">
        <w:rPr>
          <w:rFonts w:ascii="Arial" w:hAnsi="Arial" w:cs="Arial"/>
          <w:b/>
          <w:sz w:val="20"/>
          <w:szCs w:val="20"/>
        </w:rPr>
        <w:t>ратрак</w:t>
      </w:r>
      <w:proofErr w:type="spellEnd"/>
      <w:r w:rsidRPr="00DA3C3A">
        <w:rPr>
          <w:rFonts w:ascii="Arial" w:hAnsi="Arial" w:cs="Arial"/>
          <w:b/>
          <w:sz w:val="20"/>
          <w:szCs w:val="20"/>
        </w:rPr>
        <w:t xml:space="preserve"> и почему он помогает при восхождении?</w:t>
      </w:r>
    </w:p>
    <w:p w:rsidR="003A55C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При восхождении на Эльбрус с юга в ночь восхождения можно воспользоваться </w:t>
      </w:r>
      <w:proofErr w:type="spellStart"/>
      <w:r w:rsidRPr="00DA3C3A">
        <w:rPr>
          <w:rFonts w:ascii="Arial" w:hAnsi="Arial" w:cs="Arial"/>
          <w:sz w:val="20"/>
          <w:szCs w:val="20"/>
        </w:rPr>
        <w:t>ратраком</w:t>
      </w:r>
      <w:proofErr w:type="spellEnd"/>
      <w:r w:rsidRPr="00DA3C3A">
        <w:rPr>
          <w:rFonts w:ascii="Arial" w:hAnsi="Arial" w:cs="Arial"/>
          <w:sz w:val="20"/>
          <w:szCs w:val="20"/>
        </w:rPr>
        <w:t xml:space="preserve"> (снежным трактором), сократить время штурма (примерно на 4 часа) и поберечь силы для вершины. Стоимость </w:t>
      </w:r>
      <w:proofErr w:type="spellStart"/>
      <w:r w:rsidRPr="00DA3C3A">
        <w:rPr>
          <w:rFonts w:ascii="Arial" w:hAnsi="Arial" w:cs="Arial"/>
          <w:sz w:val="20"/>
          <w:szCs w:val="20"/>
        </w:rPr>
        <w:t>ратрака</w:t>
      </w:r>
      <w:proofErr w:type="spellEnd"/>
      <w:r w:rsidRPr="00DA3C3A">
        <w:rPr>
          <w:rFonts w:ascii="Arial" w:hAnsi="Arial" w:cs="Arial"/>
          <w:sz w:val="20"/>
          <w:szCs w:val="20"/>
        </w:rPr>
        <w:t xml:space="preserve"> варьируется от 5000 до 10000 в зависимости от высоты заброски (максимальная высота 5100 м)</w:t>
      </w:r>
      <w:r w:rsidR="00DA3C3A">
        <w:rPr>
          <w:rFonts w:ascii="Arial" w:hAnsi="Arial" w:cs="Arial"/>
          <w:sz w:val="20"/>
          <w:szCs w:val="20"/>
        </w:rPr>
        <w:t>.</w:t>
      </w:r>
    </w:p>
    <w:p w:rsidR="000B6188" w:rsidRDefault="000B6188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188" w:rsidRDefault="000B6188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188" w:rsidRDefault="000B6188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188" w:rsidRDefault="000B6188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188" w:rsidRDefault="000B6188" w:rsidP="000B6188">
      <w:pPr>
        <w:spacing w:after="0" w:line="240" w:lineRule="auto"/>
        <w:rPr>
          <w:rFonts w:ascii="Gotham Pro" w:eastAsia="Times New Roman" w:hAnsi="Gotham Pro" w:cs="Times New Roman"/>
          <w:b/>
          <w:bCs/>
          <w:caps/>
          <w:color w:val="113B6B"/>
          <w:sz w:val="27"/>
          <w:szCs w:val="27"/>
          <w:lang w:eastAsia="ru-RU"/>
        </w:rPr>
      </w:pPr>
    </w:p>
    <w:p w:rsidR="000B6188" w:rsidRPr="000B6188" w:rsidRDefault="000B6188" w:rsidP="000B618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0B6188" w:rsidRPr="000B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4F4"/>
    <w:multiLevelType w:val="multilevel"/>
    <w:tmpl w:val="6BB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F4996"/>
    <w:multiLevelType w:val="hybridMultilevel"/>
    <w:tmpl w:val="CA88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5A3"/>
    <w:multiLevelType w:val="multilevel"/>
    <w:tmpl w:val="C58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D0C35"/>
    <w:multiLevelType w:val="hybridMultilevel"/>
    <w:tmpl w:val="12A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7878"/>
    <w:multiLevelType w:val="multilevel"/>
    <w:tmpl w:val="A6E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21E65"/>
    <w:multiLevelType w:val="hybridMultilevel"/>
    <w:tmpl w:val="EE1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1CF2"/>
    <w:multiLevelType w:val="multilevel"/>
    <w:tmpl w:val="494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7185F"/>
    <w:multiLevelType w:val="multilevel"/>
    <w:tmpl w:val="763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2234E"/>
    <w:multiLevelType w:val="multilevel"/>
    <w:tmpl w:val="4DDA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7"/>
    <w:rsid w:val="000B6188"/>
    <w:rsid w:val="00197AFE"/>
    <w:rsid w:val="002544B6"/>
    <w:rsid w:val="003A55CA"/>
    <w:rsid w:val="00446B75"/>
    <w:rsid w:val="004E2D46"/>
    <w:rsid w:val="00555433"/>
    <w:rsid w:val="00637542"/>
    <w:rsid w:val="007B04FE"/>
    <w:rsid w:val="008E3C1E"/>
    <w:rsid w:val="009E471B"/>
    <w:rsid w:val="00A25171"/>
    <w:rsid w:val="00AD5B83"/>
    <w:rsid w:val="00B966F8"/>
    <w:rsid w:val="00C67EF7"/>
    <w:rsid w:val="00DA3C3A"/>
    <w:rsid w:val="00DE532A"/>
    <w:rsid w:val="00E82A83"/>
    <w:rsid w:val="00E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7489081C-015C-452E-90B2-5C7D0FD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F7"/>
  </w:style>
  <w:style w:type="paragraph" w:styleId="2">
    <w:name w:val="heading 2"/>
    <w:basedOn w:val="a"/>
    <w:link w:val="20"/>
    <w:uiPriority w:val="9"/>
    <w:qFormat/>
    <w:rsid w:val="00E8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F7"/>
    <w:pPr>
      <w:ind w:left="720"/>
      <w:contextualSpacing/>
    </w:pPr>
  </w:style>
  <w:style w:type="character" w:customStyle="1" w:styleId="progtext">
    <w:name w:val="progtext"/>
    <w:basedOn w:val="a0"/>
    <w:rsid w:val="00B966F8"/>
  </w:style>
  <w:style w:type="character" w:styleId="a4">
    <w:name w:val="Strong"/>
    <w:basedOn w:val="a0"/>
    <w:uiPriority w:val="22"/>
    <w:qFormat/>
    <w:rsid w:val="004E2D46"/>
    <w:rPr>
      <w:b/>
      <w:bCs/>
    </w:rPr>
  </w:style>
  <w:style w:type="character" w:styleId="a5">
    <w:name w:val="Hyperlink"/>
    <w:basedOn w:val="a0"/>
    <w:uiPriority w:val="99"/>
    <w:unhideWhenUsed/>
    <w:rsid w:val="004E2D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2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8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">
    <w:name w:val="pro"/>
    <w:basedOn w:val="a0"/>
    <w:rsid w:val="00E82A83"/>
  </w:style>
  <w:style w:type="table" w:styleId="1">
    <w:name w:val="Plain Table 1"/>
    <w:basedOn w:val="a1"/>
    <w:uiPriority w:val="41"/>
    <w:rsid w:val="00E82A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DA3C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84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82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9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8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34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2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9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4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0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theme" Target="theme/theme1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Мультитур экскурсии</cp:lastModifiedBy>
  <cp:revision>2</cp:revision>
  <dcterms:created xsi:type="dcterms:W3CDTF">2023-05-17T14:11:00Z</dcterms:created>
  <dcterms:modified xsi:type="dcterms:W3CDTF">2023-05-17T14:11:00Z</dcterms:modified>
</cp:coreProperties>
</file>