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86" w:rsidRPr="00727986" w:rsidRDefault="00727986" w:rsidP="0072798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2798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Новый год в Минске (с 30 декабря) (Выезд из Москвы) 5 дней/4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103D" w:rsidRPr="00BA14F4" w:rsidRDefault="00BA14F4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27986">
        <w:rPr>
          <w:rFonts w:ascii="Arial" w:hAnsi="Arial" w:cs="Arial"/>
          <w:b/>
          <w:sz w:val="24"/>
          <w:szCs w:val="24"/>
        </w:rPr>
        <w:t xml:space="preserve"> Минск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727986">
        <w:rPr>
          <w:rFonts w:ascii="Arial" w:hAnsi="Arial" w:cs="Arial"/>
          <w:b/>
          <w:sz w:val="24"/>
          <w:szCs w:val="24"/>
        </w:rPr>
        <w:t xml:space="preserve"> Мир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727986">
        <w:rPr>
          <w:rFonts w:ascii="Arial" w:hAnsi="Arial" w:cs="Arial"/>
          <w:b/>
          <w:sz w:val="24"/>
          <w:szCs w:val="24"/>
        </w:rPr>
        <w:t xml:space="preserve"> Несвиж</w:t>
      </w:r>
      <w:r w:rsidR="00815D11" w:rsidRPr="00815D11">
        <w:rPr>
          <w:rFonts w:ascii="Arial" w:hAnsi="Arial" w:cs="Arial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Москва*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ED5B48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541" w:rsidRDefault="00FC5C03" w:rsidP="007279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D5B4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Обращаем внимание:</w:t>
            </w:r>
            <w:r w:rsidRPr="00ED5B48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ED5B4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тур возможен для граждан РФ, т.к. проезд иностранных граждан через данные погранпереходы не возможен.</w:t>
            </w:r>
          </w:p>
          <w:p w:rsidR="00ED5B48" w:rsidRPr="00ED5B48" w:rsidRDefault="00ED5B48" w:rsidP="007279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C5C03" w:rsidRDefault="00FC5C03" w:rsidP="007279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5B48">
              <w:rPr>
                <w:rFonts w:ascii="Arial" w:hAnsi="Arial" w:cs="Arial"/>
                <w:b/>
                <w:color w:val="000000"/>
                <w:sz w:val="18"/>
                <w:szCs w:val="18"/>
              </w:rPr>
              <w:t>22:00</w:t>
            </w:r>
            <w:r w:rsidRPr="00ED5B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D5B48">
              <w:rPr>
                <w:rFonts w:ascii="Arial" w:hAnsi="Arial" w:cs="Arial"/>
                <w:color w:val="000000"/>
                <w:sz w:val="18"/>
                <w:szCs w:val="18"/>
              </w:rPr>
              <w:t>Сбор группы</w:t>
            </w:r>
            <w:r w:rsidRPr="00ED5B48">
              <w:rPr>
                <w:rFonts w:ascii="Arial" w:hAnsi="Arial" w:cs="Arial"/>
                <w:color w:val="000000"/>
                <w:sz w:val="18"/>
                <w:szCs w:val="18"/>
                <w:shd w:val="clear" w:color="auto" w:fill="E6E6FA"/>
              </w:rPr>
              <w:t> </w:t>
            </w:r>
            <w:r w:rsidRPr="00ED5B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г. Москве: станция МЦД «Сколково»,</w:t>
            </w:r>
            <w:r w:rsidRPr="00ED5B48">
              <w:rPr>
                <w:rFonts w:ascii="Arial" w:hAnsi="Arial" w:cs="Arial"/>
                <w:color w:val="000000"/>
                <w:sz w:val="18"/>
                <w:szCs w:val="18"/>
              </w:rPr>
              <w:t> ТЦ Орбион (Вкусно и точка), Западная ул.,</w:t>
            </w:r>
            <w:r w:rsidRPr="00ED5B48">
              <w:rPr>
                <w:rFonts w:ascii="Arial" w:hAnsi="Arial" w:cs="Arial"/>
                <w:color w:val="000000"/>
                <w:sz w:val="18"/>
                <w:szCs w:val="18"/>
                <w:shd w:val="clear" w:color="auto" w:fill="E6E6FA"/>
              </w:rPr>
              <w:t xml:space="preserve"> </w:t>
            </w:r>
            <w:r w:rsidRPr="00ED5B48">
              <w:rPr>
                <w:rFonts w:ascii="Arial" w:hAnsi="Arial" w:cs="Arial"/>
                <w:color w:val="000000"/>
                <w:sz w:val="18"/>
                <w:szCs w:val="18"/>
              </w:rPr>
              <w:t>181, рабочий посёлок Новоивановское </w:t>
            </w:r>
            <w:hyperlink r:id="rId7" w:history="1">
              <w:r w:rsidRPr="00ED5B48">
                <w:rPr>
                  <w:rStyle w:val="a3"/>
                  <w:rFonts w:ascii="Arial" w:hAnsi="Arial" w:cs="Arial"/>
                  <w:color w:val="0054B9"/>
                  <w:sz w:val="18"/>
                  <w:szCs w:val="18"/>
                </w:rPr>
                <w:t>схема сбо</w:t>
              </w:r>
              <w:r w:rsidRPr="00ED5B48">
                <w:rPr>
                  <w:rStyle w:val="a3"/>
                  <w:rFonts w:ascii="Arial" w:hAnsi="Arial" w:cs="Arial"/>
                  <w:color w:val="0054B9"/>
                  <w:sz w:val="18"/>
                  <w:szCs w:val="18"/>
                </w:rPr>
                <w:t>р</w:t>
              </w:r>
              <w:r w:rsidRPr="00ED5B48">
                <w:rPr>
                  <w:rStyle w:val="a3"/>
                  <w:rFonts w:ascii="Arial" w:hAnsi="Arial" w:cs="Arial"/>
                  <w:color w:val="0054B9"/>
                  <w:sz w:val="18"/>
                  <w:szCs w:val="18"/>
                </w:rPr>
                <w:t>а группы.</w:t>
              </w:r>
            </w:hyperlink>
          </w:p>
          <w:p w:rsidR="00ED5B48" w:rsidRPr="00ED5B48" w:rsidRDefault="00ED5B48" w:rsidP="007279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C5C03" w:rsidRDefault="00FC5C03" w:rsidP="00FC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5B48">
              <w:rPr>
                <w:rFonts w:ascii="Arial" w:hAnsi="Arial" w:cs="Arial"/>
                <w:b/>
                <w:color w:val="000000"/>
                <w:sz w:val="18"/>
                <w:szCs w:val="18"/>
              </w:rPr>
              <w:t>22:30</w:t>
            </w:r>
            <w:r w:rsidRPr="00ED5B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D5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Отъезд </w:t>
            </w:r>
            <w:r w:rsidRPr="00ED5B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Беларусь.</w:t>
            </w:r>
            <w:r w:rsidRPr="00ED5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Ночной переезд с санитарными остановками.</w:t>
            </w:r>
          </w:p>
          <w:p w:rsidR="00ED5B48" w:rsidRPr="00ED5B48" w:rsidRDefault="00ED5B48" w:rsidP="00FC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Возможно отправление из следующих городов: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Иваново, Череповец, Пенза, Воронеж, Ярославль, Рязань, Тверь, Ростов Великий, Кострома, Тула, Липецк, Тамбов, Нижний Новгород, Ковров, Московская область (Коломна, Клин, Серпухов, Чехов, Подольск, Раменское, Жуковский, Люберцы, Наро-Фоминск, Одинцово, Солнечногорск, Зеленоград, Орехово-Зуево, Электросталь, Балашиха, Павловский Посад) и других городов.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D5B48" w:rsidRDefault="00FC5C03" w:rsidP="00FC5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Возможность выезда из Вашего города и стоимость трансфера уточняйте у менеджера.</w:t>
            </w:r>
          </w:p>
          <w:p w:rsidR="00ED5B48" w:rsidRDefault="00FC5C03" w:rsidP="00FC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5C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Обращаем внимание:</w:t>
            </w:r>
            <w:r w:rsidRPr="00FC5C0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трансфер зависит от количества туристов и может осуществляться с помощью следующего вида транспорта: легковой автомобиль / минивен / микроавтобус / электропоезд.</w:t>
            </w:r>
          </w:p>
          <w:p w:rsidR="00FC5C03" w:rsidRPr="00FC5C03" w:rsidRDefault="00FC5C03" w:rsidP="00FC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 заезды в города на маршруте, если необходимо забрать туристов.</w:t>
            </w:r>
          </w:p>
          <w:p w:rsidR="00FC5C03" w:rsidRPr="00627736" w:rsidRDefault="00FC5C03" w:rsidP="0072798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44103D" w:rsidRPr="001D79FA" w:rsidTr="00E246B1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Прибытие </w:t>
            </w: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г. Минск.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Автобусная обзорная экскурсия по Минску: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исторический центр, Верхний город, Свято-Духов Кафедральный собор, Католический собор Святой Девы Марии, Ратуша, Троицкое предместье, улицы и площади белорусской столицы.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P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Экскурсия Национальный художественный музей Республики Беларусь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(экспозиция на усмотрение Туроператора в зависимости от режима работы отделений музея в Новогодние праздники):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FC5C03" w:rsidRPr="00ED5B48" w:rsidRDefault="00FC5C03" w:rsidP="00ED5B4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5B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Экспозиция белорусского и зарубежного искусства</w:t>
            </w:r>
            <w:r w:rsidRPr="00ED5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со знаменитой коллекцией Радзивиллов. Здесь хранятся самые знаменитые визуальные образы белорусского народа!</w:t>
            </w:r>
            <w:r w:rsidRPr="00ED5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FC5C03" w:rsidRPr="00ED5B48" w:rsidRDefault="00FC5C03" w:rsidP="00ED5B4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5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Или </w:t>
            </w:r>
            <w:r w:rsidRPr="00ED5B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Музей Дом Ваньковичей.</w:t>
            </w:r>
          </w:p>
          <w:p w:rsidR="00FC5C03" w:rsidRPr="00ED5B48" w:rsidRDefault="00FC5C03" w:rsidP="00ED5B48">
            <w:pPr>
              <w:pStyle w:val="a4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5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Особняк дворянского и шляхецкого рода Ваньковичей с экспозицией, посвященной культуре и искусству первой половины XIX века.</w:t>
            </w:r>
            <w:r w:rsidRPr="00ED5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FC5C03" w:rsidRPr="00ED5B48" w:rsidRDefault="00FC5C03" w:rsidP="00ED5B4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5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Или </w:t>
            </w:r>
            <w:r w:rsidRPr="00ED5B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Музей Белорусского народного искусства.</w:t>
            </w:r>
          </w:p>
          <w:p w:rsidR="00FC5C03" w:rsidRPr="00ED5B48" w:rsidRDefault="00FC5C03" w:rsidP="00ED5B48">
            <w:pPr>
              <w:pStyle w:val="a4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5B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Экспозиция музея знакомит с традиционным народным искусством ХVI – начала XX века и с произведениями современных мастеров, работающих в наиболее распространенных видах народного искусства: ткачестве, гончарстве, резьбе и росписи по дереву, плетении из соломы и лозы.</w:t>
            </w:r>
          </w:p>
          <w:p w:rsidR="00E246B1" w:rsidRPr="00ED5B48" w:rsidRDefault="00E246B1" w:rsidP="00ED5B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D5B48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Размещение в отеле </w:t>
            </w: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«Арена», «Турист», «Планета», «Орбита», «Спутник» г. Минск.</w:t>
            </w:r>
          </w:p>
          <w:p w:rsidR="00FC5C03" w:rsidRPr="00ED5B48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5C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Выбор отеля происходит автоматически в зависимости от даты тура и наличия мест в отелях.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Свободное время.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50541" w:rsidRDefault="00FC5C03" w:rsidP="007279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D5B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Новогодний банкет </w:t>
            </w:r>
            <w:r w:rsidRPr="00ED5B4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(по желанию, оплата при покупке тура). </w:t>
            </w:r>
            <w:r w:rsidRPr="00ED5B4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Программа и меню банкета будут опубликованы позднее.</w:t>
            </w:r>
          </w:p>
          <w:p w:rsidR="00ED5B48" w:rsidRPr="00ED5B48" w:rsidRDefault="00ED5B48" w:rsidP="007279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D11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D11" w:rsidRPr="00815D11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этот день Вы сможете выбрать один из вариантов программы который подойдет именно вам.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Вариант 1.</w:t>
            </w:r>
            <w:r w:rsidRPr="00FC5C0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Свободный день.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Самостоятельно Вы сможете: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● прогуляться по богато украшенным улочкам белорусской столицы (в новогодние праздники Минск еще более блистателен);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● посетить национальные стравни (корчмы) в Раковском и Троицком предместьях.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D5B48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Вариант 2.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Экскурсия в Историко-культурный комплекс «Линия Сталина» с посещением усадьбы Деда Мороза (по желанию, заранее оплата при покупке тура).</w:t>
            </w:r>
          </w:p>
          <w:p w:rsidR="00FC5C03" w:rsidRPr="00ED5B48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5C0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Обращаем внимание: </w:t>
            </w:r>
            <w:r w:rsidRPr="00FC5C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данная дополнительная экскурсия состоится при наборе минимально необходимой группы.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D5B48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«Линия Сталина», которая никогда так официально в СССР не называлась, представляла из себя один из крупнейших оборонительных проектов, когда-либо осуществленных в истории человечества. Цепь укрепрайонов, протянувшихся </w:t>
            </w:r>
            <w:r w:rsidR="00ED5B48"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вдоль западной границы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СССР, практически «от моря до моря». Своими флангами линия упиралась в Карельский перешеек и в Черное море. Общая протяженность укреплений достигла 1200 км. С одной стороны, ее фактически нельзя было обойти, с другой, слишком большая протяженность не позволяла создавать достаточно плотной обороны.</w:t>
            </w:r>
            <w:r w:rsidRPr="00FC5C0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</w:p>
          <w:p w:rsidR="00ED5B48" w:rsidRP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Сейчас "Линия Сталина" - это популярный туристический комплекс. В новогодние праздники его гости, которых будет встречать очаровательная Снегурочка, смогут посетить усадьбу Деда Мороза, а в свободное время покататься на санях, лошадях, сфотографироваться в военной форме и даже сделать кадр верхом при полной амуниции.</w:t>
            </w:r>
          </w:p>
          <w:p w:rsidR="00ED5B48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Возвращение </w:t>
            </w: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г. Минск.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P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Экскурсия "Новогодние Огни Минска" (по желанию, оплата при покупке тура)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лучшая в Восточной Европе подсветка центра столицы! Великолепные памятники в стиле ампир в сиянии огней!</w:t>
            </w:r>
          </w:p>
          <w:p w:rsidR="00815D11" w:rsidRPr="00850541" w:rsidRDefault="00815D11" w:rsidP="00FC5C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5D11" w:rsidRPr="001D79FA" w:rsidTr="004941E9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D11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 </w:t>
            </w: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г.п Мир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(→ 100 км).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Экскурсия в Мирский замок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памятник архитектуры, включённый в список мирового культурного наследия ЮНЕСКО.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 </w:t>
            </w: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г. Несвиж 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(→ 31 км).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5C03" w:rsidRPr="00ED5B48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Экскурсия «Исторические и архитектурные памятники Несвижа».</w:t>
            </w:r>
            <w:r w:rsidRPr="00FC5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Вы увидите старинный замок, принадлежавший династии «некоронованных королей» Радзивиллов, а также знаменитый Фарный костёл, ратушу и исторический парковый ансамбль.</w:t>
            </w:r>
          </w:p>
          <w:p w:rsidR="00ED5B48" w:rsidRPr="00FC5C03" w:rsidRDefault="00ED5B48" w:rsidP="00ED5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941E9" w:rsidRPr="00ED5B48" w:rsidRDefault="00FC5C03" w:rsidP="00ED5B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5B48">
              <w:rPr>
                <w:rFonts w:ascii="Arial" w:hAnsi="Arial" w:cs="Arial"/>
                <w:color w:val="000000"/>
                <w:sz w:val="18"/>
                <w:szCs w:val="18"/>
              </w:rPr>
              <w:t>Отъезд </w:t>
            </w:r>
            <w:r w:rsidRPr="00ED5B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г. Москву. </w:t>
            </w:r>
            <w:r w:rsidRPr="00ED5B48">
              <w:rPr>
                <w:rFonts w:ascii="Arial" w:hAnsi="Arial" w:cs="Arial"/>
                <w:color w:val="000000"/>
                <w:sz w:val="18"/>
                <w:szCs w:val="18"/>
              </w:rPr>
              <w:t>Ночной переезд.</w:t>
            </w:r>
          </w:p>
          <w:p w:rsidR="00815D11" w:rsidRPr="00850541" w:rsidRDefault="00815D11" w:rsidP="007279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0D40" w:rsidRPr="001D79FA" w:rsidTr="00850541">
        <w:trPr>
          <w:gridAfter w:val="1"/>
          <w:wAfter w:w="10" w:type="dxa"/>
          <w:trHeight w:val="123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90D40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90D40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50541" w:rsidRPr="004941E9" w:rsidRDefault="00815D11" w:rsidP="008505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>Возвращение</w:t>
            </w:r>
            <w:r w:rsidRPr="004941E9">
              <w:rPr>
                <w:rFonts w:ascii="Arial" w:hAnsi="Arial" w:cs="Arial"/>
                <w:sz w:val="18"/>
                <w:szCs w:val="18"/>
                <w:shd w:val="clear" w:color="auto" w:fill="E6E6FA"/>
              </w:rPr>
              <w:t> </w:t>
            </w:r>
            <w:r w:rsidRPr="004941E9">
              <w:rPr>
                <w:rFonts w:ascii="Arial" w:hAnsi="Arial" w:cs="Arial"/>
                <w:b/>
                <w:bCs/>
                <w:sz w:val="18"/>
                <w:szCs w:val="18"/>
              </w:rPr>
              <w:t>в г. Москву.</w:t>
            </w:r>
          </w:p>
          <w:p w:rsidR="00850541" w:rsidRPr="009C3639" w:rsidRDefault="00850541" w:rsidP="00815D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815D11" w:rsidRPr="004941E9" w:rsidRDefault="0044103D" w:rsidP="00B3773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3502F" w:rsidRPr="004941E9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 w:rsidRPr="004941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1E9" w:rsidRPr="004941E9">
              <w:rPr>
                <w:rFonts w:ascii="Arial" w:hAnsi="Arial" w:cs="Arial"/>
                <w:sz w:val="18"/>
                <w:szCs w:val="18"/>
              </w:rPr>
              <w:t>в гостинице</w:t>
            </w:r>
            <w:r w:rsidR="0073502F" w:rsidRPr="004941E9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4941E9" w:rsidRPr="004941E9">
              <w:rPr>
                <w:rFonts w:ascii="Arial" w:hAnsi="Arial" w:cs="Arial"/>
                <w:sz w:val="18"/>
                <w:szCs w:val="18"/>
              </w:rPr>
              <w:t xml:space="preserve"> по программе тура</w:t>
            </w:r>
            <w:r w:rsidR="007F7B35" w:rsidRPr="004941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941E9" w:rsidRPr="004941E9">
              <w:rPr>
                <w:rFonts w:ascii="Arial" w:hAnsi="Arial" w:cs="Arial"/>
                <w:sz w:val="18"/>
                <w:szCs w:val="18"/>
              </w:rPr>
              <w:t>транспортное и</w:t>
            </w:r>
            <w:r w:rsidR="006D35FF" w:rsidRPr="004941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 w:rsidRPr="004941E9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 w:rsidRPr="004941E9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 w:rsidRPr="004941E9">
              <w:rPr>
                <w:rFonts w:ascii="Arial" w:hAnsi="Arial" w:cs="Arial"/>
                <w:sz w:val="18"/>
                <w:szCs w:val="18"/>
              </w:rPr>
              <w:t xml:space="preserve"> (включая билеты в музеи и услуги гида-сопровождающего)</w:t>
            </w:r>
            <w:r w:rsidR="006D35FF" w:rsidRPr="004941E9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Аннуляции более чем 31 день - без удержаний;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При аннуляции менее че за 31 день удерживаются фпз оператора.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С условиями аннуляции можете ознакомиться в приложенном к туру файле «Для турагента. Обязательно к информированию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Условия аннуляции.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</w:p>
          <w:p w:rsidR="00B9470E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</w:p>
          <w:p w:rsidR="00815D11" w:rsidRDefault="00815D11" w:rsidP="00815D11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9470E" w:rsidRPr="004941E9" w:rsidRDefault="00A82472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941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Питание </w:t>
            </w:r>
            <w:r w:rsidR="00B9470E" w:rsidRPr="004941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включает в </w:t>
            </w:r>
            <w:r w:rsidR="004941E9" w:rsidRPr="004941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себя: </w:t>
            </w:r>
            <w:r w:rsidR="004941E9" w:rsidRPr="004941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="00FC5C03">
              <w:rPr>
                <w:rFonts w:ascii="Arial" w:hAnsi="Arial" w:cs="Arial"/>
                <w:color w:val="000000"/>
                <w:sz w:val="18"/>
                <w:szCs w:val="18"/>
              </w:rPr>
              <w:t>3 завтрака + 2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обед</w:t>
            </w:r>
            <w:r w:rsidR="00FC5C03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4941E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A82472" w:rsidRPr="004941E9" w:rsidRDefault="00A82472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4941E9" w:rsidRDefault="00815D11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41E9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За информацией о дополнительном питании можно обратиться к гиду непосредственно на маршруте.</w:t>
            </w:r>
          </w:p>
          <w:p w:rsidR="00B37734" w:rsidRPr="004941E9" w:rsidRDefault="00B37734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4941E9" w:rsidRDefault="00815D11" w:rsidP="004941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t>Доплата за одноместное размещение (наличие уточняйте у менеджера) </w:t>
            </w:r>
            <w:r w:rsidR="00FC5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- 63</w:t>
            </w:r>
            <w:r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 руб.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t> (1 человек в номере)</w:t>
            </w:r>
          </w:p>
          <w:p w:rsidR="004941E9" w:rsidRDefault="00B37734" w:rsidP="004941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1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t>Двухместный номер с дополнительным местом - </w:t>
            </w:r>
            <w:r w:rsidR="00815D11"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наличие уточняйте у менеджера. 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t>(3 человека в номере)</w:t>
            </w:r>
          </w:p>
          <w:p w:rsidR="00815D11" w:rsidRDefault="00B37734" w:rsidP="00FC5C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1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="00815D11" w:rsidRPr="004941E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 при покупке тура (по желанию):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C5C03" w:rsidRPr="00FC5C0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Обращаем внимание:</w:t>
            </w:r>
            <w:r w:rsidR="00FC5C03" w:rsidRPr="00FC5C03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="00FC5C03" w:rsidRPr="00FC5C03">
              <w:rPr>
                <w:rFonts w:ascii="Arial" w:hAnsi="Arial" w:cs="Arial"/>
                <w:color w:val="000000"/>
                <w:sz w:val="18"/>
                <w:szCs w:val="18"/>
              </w:rPr>
              <w:t>дополнительные экскурсии состоятся при наборе минимально необходимой группы.</w:t>
            </w:r>
            <w:r w:rsidR="00FC5C03" w:rsidRPr="00FC5C03">
              <w:rPr>
                <w:rFonts w:ascii="Arial" w:hAnsi="Arial" w:cs="Arial"/>
                <w:color w:val="000000"/>
                <w:sz w:val="18"/>
                <w:szCs w:val="18"/>
              </w:rPr>
              <w:br/>
              <w:t>трансфер из Вашего города - </w:t>
            </w:r>
            <w:r w:rsidR="00FC5C03" w:rsidRPr="00FC5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наличие уточняйте у менеджера.</w:t>
            </w:r>
            <w:r w:rsidR="00FC5C03" w:rsidRPr="00FC5C03">
              <w:rPr>
                <w:rFonts w:ascii="Arial" w:hAnsi="Arial" w:cs="Arial"/>
                <w:color w:val="000000"/>
                <w:sz w:val="18"/>
                <w:szCs w:val="18"/>
              </w:rPr>
              <w:br/>
              <w:t>вечерняя экскурсия "Новогодние огни Минска" - </w:t>
            </w:r>
            <w:r w:rsidR="00FC5C03" w:rsidRPr="00FC5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стоимость уточняется.</w:t>
            </w:r>
            <w:r w:rsidR="00FC5C03" w:rsidRPr="00FC5C03">
              <w:rPr>
                <w:rFonts w:ascii="Arial" w:hAnsi="Arial" w:cs="Arial"/>
                <w:color w:val="000000"/>
                <w:sz w:val="18"/>
                <w:szCs w:val="18"/>
              </w:rPr>
              <w:br/>
              <w:t>экскурсия в Историко-культурный комплекс «Линия Сталина» с посещением усадьбы Деда Мороза - </w:t>
            </w:r>
            <w:r w:rsidR="00FC5C03" w:rsidRPr="00FC5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стоимость уточняется.</w:t>
            </w:r>
            <w:r w:rsidR="00FC5C03" w:rsidRPr="00FC5C03">
              <w:rPr>
                <w:rFonts w:ascii="Arial" w:hAnsi="Arial" w:cs="Arial"/>
                <w:color w:val="000000"/>
                <w:sz w:val="18"/>
                <w:szCs w:val="18"/>
              </w:rPr>
              <w:br/>
              <w:t>новогодний банкет - </w:t>
            </w:r>
            <w:r w:rsidR="00FC5C03" w:rsidRPr="00FC5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стоимость уточняется.</w:t>
            </w:r>
          </w:p>
          <w:p w:rsidR="00FC5C03" w:rsidRDefault="00FC5C03" w:rsidP="00FC5C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15D11" w:rsidRPr="004941E9" w:rsidRDefault="00815D11" w:rsidP="004941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Примечание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 соответствии с Указом Президента РФ от 22 ноября 2023 г. № 889 с 1 марта 2024 г. для туристов до 14 лет для пересечения границы в их свидетельстве о рождении должна присутствовать отметка о российском гражданстве (специальный красный штамп).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Возрастная категория для детей от 7 лет.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Время отправления и прибытия в Москву является ориентировочным и не может считаться обязательным пунктом программы.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Рассадка в основном автобусе фиксированная, места распределяются накануне тура.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При количестве туристов в группе менее 20 человек может предоставляться микроавтобус иномарка туристического класса, рассадка в автобусе не сохраняется.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Туроператор оставляет за собой право пересаживать клиентов в зависимости от конкретного расположения в салоне автобуса дверей, туалета, а также количества и расположения посадочных мест.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По маршруту предполагаются пересадки - по пути туда из пункта отправления следует трансферный транспорт до места стыковки и пересадки в основной автобус, по пути обратно от места стыковки с основным автобусом и пересадки в трансферный транспорт и до пункта прибытия. Места в трансферном транспорте не фиксированы и занимаются по системе "фортуна". Время ожидания в пунктах стыковки от 0 до 3 часов в зависимости от загруженности трасс и прохождения маршрута основным автобусом.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Трансфер зависит от количества туристов и может осуществляться с помощью следующего вида транспорта: легковой автомобиль / минивен / микроавтобус / электропоезд.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Возможны заезды в города на маршруте, если необходимо забрать туристов.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Загранпаспорт в данную поездку не требуется.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 соответствии со ст. 20-22 Федерального закона «О порядке выезда из Российской Федерации и въезда в Российскую Федерацию» для выезда несовершеннолетних граждан РФ требуется Согласие родителей, усыновителя, опекуна или попечителя.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Тур возможен для граждан РФ, т.к. проезд иностранных граждан через данные погранпереходы не возможен.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На территории Белоруссии в обращении действует национальная валюта - белорусский рубль. Сопровождающий на маршруте организует обмен валюты для туристов, т.е. для этого предусмотрено время в рамках программы.</w:t>
            </w:r>
          </w:p>
          <w:p w:rsidR="00B37734" w:rsidRPr="004941E9" w:rsidRDefault="00B37734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603F2" w:rsidRPr="004941E9" w:rsidRDefault="00815D11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41E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остальной важной</w:t>
            </w:r>
            <w:r w:rsidR="00A77562" w:rsidRPr="004941E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941E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информацией по туру просим ознакомиться в прикреплённой к туру памятке туриста. </w:t>
            </w:r>
          </w:p>
          <w:p w:rsidR="00815D11" w:rsidRPr="00B37734" w:rsidRDefault="00815D11" w:rsidP="00815D1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80" w:rsidRDefault="00634E80" w:rsidP="00324AA3">
      <w:pPr>
        <w:spacing w:after="0" w:line="240" w:lineRule="auto"/>
      </w:pPr>
      <w:r>
        <w:separator/>
      </w:r>
    </w:p>
  </w:endnote>
  <w:endnote w:type="continuationSeparator" w:id="0">
    <w:p w:rsidR="00634E80" w:rsidRDefault="00634E80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80" w:rsidRDefault="00634E80" w:rsidP="00324AA3">
      <w:pPr>
        <w:spacing w:after="0" w:line="240" w:lineRule="auto"/>
      </w:pPr>
      <w:r>
        <w:separator/>
      </w:r>
    </w:p>
  </w:footnote>
  <w:footnote w:type="continuationSeparator" w:id="0">
    <w:p w:rsidR="00634E80" w:rsidRDefault="00634E80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376E"/>
    <w:rsid w:val="0002576A"/>
    <w:rsid w:val="00096EBF"/>
    <w:rsid w:val="001512A5"/>
    <w:rsid w:val="001603F2"/>
    <w:rsid w:val="00160BC7"/>
    <w:rsid w:val="00164394"/>
    <w:rsid w:val="00257266"/>
    <w:rsid w:val="002B6EBA"/>
    <w:rsid w:val="002D29B5"/>
    <w:rsid w:val="002E14C9"/>
    <w:rsid w:val="002F0C2E"/>
    <w:rsid w:val="00324AA3"/>
    <w:rsid w:val="00393764"/>
    <w:rsid w:val="003B10D5"/>
    <w:rsid w:val="003D1597"/>
    <w:rsid w:val="00432D68"/>
    <w:rsid w:val="0044103D"/>
    <w:rsid w:val="00452BD9"/>
    <w:rsid w:val="004602E9"/>
    <w:rsid w:val="00477B59"/>
    <w:rsid w:val="004941E9"/>
    <w:rsid w:val="004970F2"/>
    <w:rsid w:val="00497498"/>
    <w:rsid w:val="004F778E"/>
    <w:rsid w:val="00537EB9"/>
    <w:rsid w:val="005B67EF"/>
    <w:rsid w:val="00627736"/>
    <w:rsid w:val="00634E80"/>
    <w:rsid w:val="006633F0"/>
    <w:rsid w:val="00692A80"/>
    <w:rsid w:val="00696E65"/>
    <w:rsid w:val="006D35FF"/>
    <w:rsid w:val="006D575C"/>
    <w:rsid w:val="0072168C"/>
    <w:rsid w:val="00727986"/>
    <w:rsid w:val="0073502F"/>
    <w:rsid w:val="007639BD"/>
    <w:rsid w:val="00797AA7"/>
    <w:rsid w:val="007A3BB3"/>
    <w:rsid w:val="007B0E83"/>
    <w:rsid w:val="007F6575"/>
    <w:rsid w:val="007F7B35"/>
    <w:rsid w:val="008036F7"/>
    <w:rsid w:val="00815D11"/>
    <w:rsid w:val="008250B0"/>
    <w:rsid w:val="00850541"/>
    <w:rsid w:val="00866098"/>
    <w:rsid w:val="00884ACF"/>
    <w:rsid w:val="008E2CED"/>
    <w:rsid w:val="009474F0"/>
    <w:rsid w:val="00990D40"/>
    <w:rsid w:val="00996068"/>
    <w:rsid w:val="009C16B9"/>
    <w:rsid w:val="009C3639"/>
    <w:rsid w:val="00A147F3"/>
    <w:rsid w:val="00A30122"/>
    <w:rsid w:val="00A77562"/>
    <w:rsid w:val="00A82472"/>
    <w:rsid w:val="00AA35E6"/>
    <w:rsid w:val="00B13538"/>
    <w:rsid w:val="00B37734"/>
    <w:rsid w:val="00B40A46"/>
    <w:rsid w:val="00B77CE1"/>
    <w:rsid w:val="00B9470E"/>
    <w:rsid w:val="00BA14F4"/>
    <w:rsid w:val="00C00F96"/>
    <w:rsid w:val="00C42BD9"/>
    <w:rsid w:val="00C554A9"/>
    <w:rsid w:val="00C60F5B"/>
    <w:rsid w:val="00C8150D"/>
    <w:rsid w:val="00D117EA"/>
    <w:rsid w:val="00D37EF2"/>
    <w:rsid w:val="00DD7200"/>
    <w:rsid w:val="00DE7C0E"/>
    <w:rsid w:val="00DF1BA1"/>
    <w:rsid w:val="00E061E5"/>
    <w:rsid w:val="00E246B1"/>
    <w:rsid w:val="00E7219A"/>
    <w:rsid w:val="00EB3518"/>
    <w:rsid w:val="00ED5B48"/>
    <w:rsid w:val="00F275F4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operator.ru/images-nasayte/shema-stantsii-scolkovo-orbion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11</cp:revision>
  <dcterms:created xsi:type="dcterms:W3CDTF">2024-06-17T12:10:00Z</dcterms:created>
  <dcterms:modified xsi:type="dcterms:W3CDTF">2024-09-24T12:16:00Z</dcterms:modified>
</cp:coreProperties>
</file>